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04" w:rsidRPr="008C59A4" w:rsidRDefault="00E56304" w:rsidP="00E56304">
      <w:pPr>
        <w:pStyle w:val="11"/>
        <w:widowControl w:val="0"/>
        <w:ind w:left="0" w:right="-113" w:firstLine="0"/>
        <w:rPr>
          <w:b/>
          <w:sz w:val="24"/>
          <w:szCs w:val="24"/>
          <w:lang w:val="ru-RU"/>
        </w:rPr>
      </w:pPr>
      <w:r w:rsidRPr="008C59A4">
        <w:rPr>
          <w:b/>
          <w:sz w:val="24"/>
          <w:szCs w:val="24"/>
          <w:lang w:val="ru-RU"/>
        </w:rPr>
        <w:t>БРЯНС</w:t>
      </w:r>
      <w:r>
        <w:rPr>
          <w:b/>
          <w:sz w:val="24"/>
          <w:szCs w:val="24"/>
          <w:lang w:val="ru-RU"/>
        </w:rPr>
        <w:t>К</w:t>
      </w:r>
      <w:r w:rsidRPr="008C59A4">
        <w:rPr>
          <w:b/>
          <w:sz w:val="24"/>
          <w:szCs w:val="24"/>
          <w:lang w:val="ru-RU"/>
        </w:rPr>
        <w:t xml:space="preserve">ИЙ ГОСУДАРСТВЕННЫЙ УНИВЕРСИТЕТ ИМЕНИ АКАДЕМИКА </w:t>
      </w:r>
    </w:p>
    <w:p w:rsidR="00E56304" w:rsidRPr="008C59A4" w:rsidRDefault="00E56304" w:rsidP="00E56304">
      <w:pPr>
        <w:pStyle w:val="11"/>
        <w:widowControl w:val="0"/>
        <w:ind w:left="0" w:right="-113" w:firstLine="0"/>
        <w:rPr>
          <w:b/>
          <w:sz w:val="24"/>
          <w:szCs w:val="24"/>
          <w:lang w:val="ru-RU"/>
        </w:rPr>
      </w:pPr>
      <w:r w:rsidRPr="008C59A4">
        <w:rPr>
          <w:b/>
          <w:sz w:val="24"/>
          <w:szCs w:val="24"/>
          <w:lang w:val="ru-RU"/>
        </w:rPr>
        <w:t>И.Г. ПЕТРОВСКОГО</w:t>
      </w:r>
    </w:p>
    <w:p w:rsidR="00E56304" w:rsidRDefault="00E56304" w:rsidP="00E56304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Институт экономики, истории и права</w:t>
      </w:r>
    </w:p>
    <w:p w:rsidR="00E56304" w:rsidRDefault="00E56304" w:rsidP="00E56304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Финансово-экономический факультет</w:t>
      </w:r>
    </w:p>
    <w:p w:rsidR="00E56304" w:rsidRDefault="002C2E25" w:rsidP="00E56304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Кафедра бухгалтерского учета и налогообложения</w:t>
      </w:r>
    </w:p>
    <w:p w:rsidR="00E56304" w:rsidRDefault="00E56304" w:rsidP="008C59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9C2142" w:rsidRPr="002C2E25" w:rsidRDefault="002C2E25" w:rsidP="002C2E2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УПРАВЛЕНИЕ ФЕДЕРАЛЬНОЙ </w:t>
      </w:r>
      <w:r w:rsidR="00FD3B90">
        <w:rPr>
          <w:rFonts w:ascii="Times New Roman" w:hAnsi="Times New Roman" w:cs="Times New Roman"/>
          <w:b/>
          <w:bCs/>
          <w:spacing w:val="4"/>
          <w:sz w:val="24"/>
          <w:szCs w:val="24"/>
        </w:rPr>
        <w:t>АНТИМОНОПОЛЬНОЙ</w:t>
      </w:r>
      <w:bookmarkStart w:id="0" w:name="_GoBack"/>
      <w:bookmarkEnd w:id="0"/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СЛУЖБЫ ПО БРЯНСКОЙ ОБЛАСТИ</w:t>
      </w:r>
    </w:p>
    <w:p w:rsidR="008C59A4" w:rsidRPr="00B068F6" w:rsidRDefault="008C59A4" w:rsidP="008C59A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:rsidR="00207178" w:rsidRDefault="00B068F6" w:rsidP="00207178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  <w:r w:rsidRPr="00B068F6">
        <w:rPr>
          <w:noProof/>
          <w:sz w:val="24"/>
          <w:szCs w:val="24"/>
          <w:lang w:val="ru-RU"/>
        </w:rPr>
        <w:drawing>
          <wp:inline distT="0" distB="0" distL="0" distR="0">
            <wp:extent cx="2848805" cy="1997475"/>
            <wp:effectExtent l="19050" t="0" r="869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U_Brjansk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6000" contras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993" cy="200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F6" w:rsidRDefault="00B068F6" w:rsidP="00207178">
      <w:pPr>
        <w:pStyle w:val="11"/>
        <w:widowControl w:val="0"/>
        <w:ind w:left="0" w:right="-113" w:firstLine="0"/>
        <w:rPr>
          <w:b/>
          <w:sz w:val="24"/>
          <w:szCs w:val="24"/>
          <w:lang w:val="ru-RU"/>
        </w:rPr>
      </w:pPr>
    </w:p>
    <w:p w:rsidR="009E77D2" w:rsidRDefault="009E77D2" w:rsidP="00207178">
      <w:pPr>
        <w:pStyle w:val="11"/>
        <w:widowControl w:val="0"/>
        <w:ind w:left="0" w:right="-113" w:firstLine="0"/>
        <w:rPr>
          <w:b/>
          <w:sz w:val="24"/>
          <w:szCs w:val="24"/>
          <w:lang w:val="ru-RU"/>
        </w:rPr>
      </w:pPr>
    </w:p>
    <w:p w:rsidR="009E77D2" w:rsidRDefault="009E77D2" w:rsidP="0076460D">
      <w:pPr>
        <w:pStyle w:val="11"/>
        <w:widowControl w:val="0"/>
        <w:ind w:left="0" w:right="-113" w:firstLine="0"/>
        <w:rPr>
          <w:b/>
          <w:color w:val="2C2D2E"/>
          <w:sz w:val="26"/>
          <w:szCs w:val="26"/>
          <w:shd w:val="clear" w:color="auto" w:fill="FFFFFF"/>
          <w:lang w:val="ru-RU"/>
        </w:rPr>
      </w:pPr>
      <w:r w:rsidRPr="009E77D2">
        <w:rPr>
          <w:b/>
          <w:color w:val="2C2D2E"/>
          <w:sz w:val="24"/>
          <w:szCs w:val="24"/>
          <w:shd w:val="clear" w:color="auto" w:fill="FFFFFF"/>
          <w:lang w:val="ru-RU"/>
        </w:rPr>
        <w:t>НАЦИОНАЛЬНАЯ</w:t>
      </w:r>
      <w:r w:rsidRPr="009E77D2">
        <w:rPr>
          <w:b/>
          <w:color w:val="2C2D2E"/>
          <w:sz w:val="24"/>
          <w:szCs w:val="24"/>
          <w:shd w:val="clear" w:color="auto" w:fill="FFFFFF"/>
        </w:rPr>
        <w:t> </w:t>
      </w:r>
      <w:r w:rsidRPr="009E77D2">
        <w:rPr>
          <w:b/>
          <w:color w:val="2C2D2E"/>
          <w:sz w:val="24"/>
          <w:szCs w:val="24"/>
          <w:shd w:val="clear" w:color="auto" w:fill="FFFFFF"/>
          <w:lang w:val="ru-RU"/>
        </w:rPr>
        <w:t>НАУЧНО-ПРАКТИЧЕСКАЯ КОНФЕРЕНЦИЯ С МЕЖДУНАРОДНЫМ УЧАСТИЕМ</w:t>
      </w:r>
      <w:r w:rsidRPr="009E77D2">
        <w:rPr>
          <w:b/>
          <w:color w:val="2C2D2E"/>
          <w:sz w:val="26"/>
          <w:szCs w:val="26"/>
          <w:shd w:val="clear" w:color="auto" w:fill="FFFFFF"/>
          <w:lang w:val="ru-RU"/>
        </w:rPr>
        <w:t xml:space="preserve"> </w:t>
      </w:r>
    </w:p>
    <w:p w:rsidR="00D516B3" w:rsidRPr="009E77D2" w:rsidRDefault="009E77D2" w:rsidP="0076460D">
      <w:pPr>
        <w:pStyle w:val="11"/>
        <w:widowControl w:val="0"/>
        <w:ind w:left="0" w:right="-113" w:firstLine="0"/>
        <w:rPr>
          <w:b/>
          <w:color w:val="2C2D2E"/>
          <w:sz w:val="26"/>
          <w:szCs w:val="26"/>
          <w:shd w:val="clear" w:color="auto" w:fill="FFFFFF"/>
          <w:lang w:val="ru-RU"/>
        </w:rPr>
      </w:pPr>
      <w:r w:rsidRPr="009E77D2">
        <w:rPr>
          <w:b/>
          <w:color w:val="2C2D2E"/>
          <w:sz w:val="26"/>
          <w:szCs w:val="26"/>
          <w:shd w:val="clear" w:color="auto" w:fill="FFFFFF"/>
          <w:lang w:val="ru-RU"/>
        </w:rPr>
        <w:t>«Конкурентная политика в РФ. Реализация конкурентной политики</w:t>
      </w:r>
      <w:r w:rsidRPr="009E77D2">
        <w:rPr>
          <w:b/>
          <w:color w:val="2C2D2E"/>
          <w:sz w:val="26"/>
          <w:szCs w:val="26"/>
          <w:shd w:val="clear" w:color="auto" w:fill="FFFFFF"/>
        </w:rPr>
        <w:t> </w:t>
      </w:r>
      <w:r w:rsidRPr="009E77D2">
        <w:rPr>
          <w:b/>
          <w:color w:val="2C2D2E"/>
          <w:sz w:val="26"/>
          <w:szCs w:val="26"/>
          <w:shd w:val="clear" w:color="auto" w:fill="FFFFFF"/>
          <w:lang w:val="ru-RU"/>
        </w:rPr>
        <w:t>в Брянской</w:t>
      </w:r>
      <w:r w:rsidRPr="009E77D2">
        <w:rPr>
          <w:b/>
          <w:color w:val="2C2D2E"/>
          <w:sz w:val="26"/>
          <w:szCs w:val="26"/>
          <w:shd w:val="clear" w:color="auto" w:fill="FFFFFF"/>
        </w:rPr>
        <w:t> </w:t>
      </w:r>
      <w:r w:rsidRPr="009E77D2">
        <w:rPr>
          <w:b/>
          <w:color w:val="2C2D2E"/>
          <w:sz w:val="26"/>
          <w:szCs w:val="26"/>
          <w:shd w:val="clear" w:color="auto" w:fill="FFFFFF"/>
          <w:lang w:val="ru-RU"/>
        </w:rPr>
        <w:t>обл</w:t>
      </w:r>
      <w:r>
        <w:rPr>
          <w:b/>
          <w:color w:val="2C2D2E"/>
          <w:sz w:val="26"/>
          <w:szCs w:val="26"/>
          <w:shd w:val="clear" w:color="auto" w:fill="FFFFFF"/>
          <w:lang w:val="ru-RU"/>
        </w:rPr>
        <w:t>асти</w:t>
      </w:r>
      <w:r w:rsidRPr="009E77D2">
        <w:rPr>
          <w:b/>
          <w:color w:val="2C2D2E"/>
          <w:sz w:val="26"/>
          <w:szCs w:val="26"/>
          <w:shd w:val="clear" w:color="auto" w:fill="FFFFFF"/>
          <w:lang w:val="ru-RU"/>
        </w:rPr>
        <w:t>»</w:t>
      </w:r>
    </w:p>
    <w:p w:rsidR="009E77D2" w:rsidRDefault="009E77D2" w:rsidP="0076460D">
      <w:pPr>
        <w:pStyle w:val="11"/>
        <w:widowControl w:val="0"/>
        <w:ind w:left="0" w:right="-113" w:firstLine="0"/>
        <w:rPr>
          <w:i/>
          <w:sz w:val="24"/>
          <w:szCs w:val="24"/>
          <w:lang w:val="ru-RU"/>
        </w:rPr>
      </w:pPr>
    </w:p>
    <w:p w:rsidR="0076460D" w:rsidRPr="0076460D" w:rsidRDefault="0076460D" w:rsidP="0076460D">
      <w:pPr>
        <w:pStyle w:val="11"/>
        <w:widowControl w:val="0"/>
        <w:ind w:left="0" w:right="-113" w:firstLine="0"/>
        <w:rPr>
          <w:i/>
          <w:sz w:val="24"/>
          <w:szCs w:val="24"/>
          <w:lang w:val="ru-RU"/>
        </w:rPr>
      </w:pPr>
      <w:r w:rsidRPr="0076460D">
        <w:rPr>
          <w:i/>
          <w:sz w:val="24"/>
          <w:szCs w:val="24"/>
          <w:lang w:val="ru-RU"/>
        </w:rPr>
        <w:t>язык конференции: русский, английский</w:t>
      </w:r>
    </w:p>
    <w:p w:rsidR="00DD1E74" w:rsidRDefault="00DD1E74" w:rsidP="00207178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</w:p>
    <w:p w:rsidR="00DD1E74" w:rsidRPr="009E77D2" w:rsidRDefault="009E77D2" w:rsidP="00207178">
      <w:pPr>
        <w:pStyle w:val="11"/>
        <w:widowControl w:val="0"/>
        <w:ind w:left="0" w:right="-113" w:firstLine="0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2</w:t>
      </w:r>
      <w:r w:rsidR="00B068F6" w:rsidRPr="009E77D2">
        <w:rPr>
          <w:b/>
          <w:color w:val="FF0000"/>
          <w:sz w:val="24"/>
          <w:szCs w:val="24"/>
          <w:lang w:val="ru-RU"/>
        </w:rPr>
        <w:t>0</w:t>
      </w:r>
      <w:r w:rsidR="006C37C3" w:rsidRPr="009E77D2">
        <w:rPr>
          <w:b/>
          <w:color w:val="FF0000"/>
          <w:sz w:val="24"/>
          <w:szCs w:val="24"/>
          <w:lang w:val="ru-RU"/>
        </w:rPr>
        <w:t xml:space="preserve"> </w:t>
      </w:r>
      <w:r w:rsidR="00FE7353" w:rsidRPr="009E77D2">
        <w:rPr>
          <w:b/>
          <w:color w:val="FF0000"/>
          <w:sz w:val="24"/>
          <w:szCs w:val="24"/>
          <w:lang w:val="ru-RU"/>
        </w:rPr>
        <w:t>АПРЕЛЯ</w:t>
      </w:r>
      <w:r w:rsidR="00352D8E" w:rsidRPr="009E77D2">
        <w:rPr>
          <w:b/>
          <w:color w:val="FF0000"/>
          <w:sz w:val="24"/>
          <w:szCs w:val="24"/>
          <w:lang w:val="ru-RU"/>
        </w:rPr>
        <w:t xml:space="preserve"> 202</w:t>
      </w:r>
      <w:r>
        <w:rPr>
          <w:b/>
          <w:color w:val="FF0000"/>
          <w:sz w:val="24"/>
          <w:szCs w:val="24"/>
          <w:lang w:val="ru-RU"/>
        </w:rPr>
        <w:t>2</w:t>
      </w:r>
      <w:r w:rsidR="00DD1E74" w:rsidRPr="009E77D2">
        <w:rPr>
          <w:b/>
          <w:color w:val="FF0000"/>
          <w:sz w:val="24"/>
          <w:szCs w:val="24"/>
          <w:lang w:val="ru-RU"/>
        </w:rPr>
        <w:t xml:space="preserve"> г</w:t>
      </w:r>
      <w:r w:rsidR="00214E3F" w:rsidRPr="009E77D2">
        <w:rPr>
          <w:b/>
          <w:color w:val="FF0000"/>
          <w:sz w:val="24"/>
          <w:szCs w:val="24"/>
          <w:lang w:val="ru-RU"/>
        </w:rPr>
        <w:t>.</w:t>
      </w:r>
    </w:p>
    <w:p w:rsidR="00125486" w:rsidRDefault="00125486" w:rsidP="00207178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</w:p>
    <w:p w:rsidR="009E77D2" w:rsidRDefault="009E77D2" w:rsidP="00207178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</w:p>
    <w:p w:rsidR="00DD1E74" w:rsidRPr="00B51456" w:rsidRDefault="00E723E0" w:rsidP="00207178">
      <w:pPr>
        <w:pStyle w:val="11"/>
        <w:widowControl w:val="0"/>
        <w:ind w:left="0" w:right="-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БРЯНСК 202</w:t>
      </w:r>
      <w:r w:rsidR="009E77D2">
        <w:rPr>
          <w:sz w:val="24"/>
          <w:szCs w:val="24"/>
          <w:lang w:val="ru-RU"/>
        </w:rPr>
        <w:t>2</w:t>
      </w:r>
    </w:p>
    <w:p w:rsidR="006C27FC" w:rsidRDefault="006C27FC" w:rsidP="00A5574B">
      <w:pPr>
        <w:pStyle w:val="11"/>
        <w:widowControl w:val="0"/>
        <w:spacing w:line="233" w:lineRule="auto"/>
        <w:ind w:left="0" w:right="-113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ОРГАНИЗАЦИОННЫЙ КОМИТЕТ КОНФЕРЕНЦИИ</w:t>
      </w:r>
    </w:p>
    <w:p w:rsidR="00325F61" w:rsidRPr="006C27FC" w:rsidRDefault="00325F61" w:rsidP="00A5574B">
      <w:pPr>
        <w:pStyle w:val="11"/>
        <w:widowControl w:val="0"/>
        <w:spacing w:line="233" w:lineRule="auto"/>
        <w:ind w:left="0" w:right="-113" w:firstLine="0"/>
        <w:rPr>
          <w:sz w:val="24"/>
          <w:szCs w:val="24"/>
          <w:lang w:val="ru-RU"/>
        </w:rPr>
      </w:pPr>
    </w:p>
    <w:p w:rsidR="009248F6" w:rsidRPr="009E77D2" w:rsidRDefault="009248F6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FF0000"/>
          <w:sz w:val="24"/>
          <w:szCs w:val="24"/>
          <w:lang w:val="ru-RU"/>
        </w:rPr>
      </w:pPr>
      <w:proofErr w:type="spellStart"/>
      <w:r w:rsidRPr="009E77D2">
        <w:rPr>
          <w:b/>
          <w:color w:val="FF0000"/>
          <w:sz w:val="24"/>
          <w:szCs w:val="24"/>
          <w:lang w:val="ru-RU"/>
        </w:rPr>
        <w:t>Лупоядова</w:t>
      </w:r>
      <w:proofErr w:type="spellEnd"/>
      <w:r w:rsidRPr="009E77D2">
        <w:rPr>
          <w:b/>
          <w:color w:val="FF0000"/>
          <w:sz w:val="24"/>
          <w:szCs w:val="24"/>
          <w:lang w:val="ru-RU"/>
        </w:rPr>
        <w:t xml:space="preserve"> Лариса Юрьевна</w:t>
      </w:r>
      <w:r w:rsidRPr="009E77D2">
        <w:rPr>
          <w:color w:val="FF0000"/>
          <w:sz w:val="24"/>
          <w:szCs w:val="24"/>
          <w:lang w:val="ru-RU"/>
        </w:rPr>
        <w:t xml:space="preserve"> – первый проректор по учебной </w:t>
      </w:r>
      <w:r w:rsidR="0086602D" w:rsidRPr="009E77D2">
        <w:rPr>
          <w:color w:val="FF0000"/>
          <w:sz w:val="24"/>
          <w:szCs w:val="24"/>
          <w:lang w:val="ru-RU"/>
        </w:rPr>
        <w:t>работе Брянского государственного</w:t>
      </w:r>
      <w:r w:rsidRPr="009E77D2">
        <w:rPr>
          <w:color w:val="FF0000"/>
          <w:sz w:val="24"/>
          <w:szCs w:val="24"/>
          <w:lang w:val="ru-RU"/>
        </w:rPr>
        <w:t xml:space="preserve"> университета им. акад. И.Г.Петровского, д.п.н., профессор</w:t>
      </w:r>
    </w:p>
    <w:p w:rsidR="00325F61" w:rsidRPr="00325F61" w:rsidRDefault="00325F61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000000" w:themeColor="text1"/>
          <w:sz w:val="24"/>
          <w:szCs w:val="24"/>
          <w:lang w:val="ru-RU"/>
        </w:rPr>
      </w:pPr>
    </w:p>
    <w:p w:rsidR="00A5574B" w:rsidRPr="00D61277" w:rsidRDefault="00D61277" w:rsidP="00325F61">
      <w:pPr>
        <w:pStyle w:val="11"/>
        <w:widowControl w:val="0"/>
        <w:spacing w:line="233" w:lineRule="auto"/>
        <w:ind w:left="0" w:right="0" w:firstLine="0"/>
        <w:jc w:val="both"/>
        <w:rPr>
          <w:sz w:val="24"/>
          <w:szCs w:val="24"/>
          <w:lang w:val="ru-RU"/>
        </w:rPr>
      </w:pPr>
      <w:r w:rsidRPr="00D61277">
        <w:rPr>
          <w:b/>
          <w:sz w:val="24"/>
          <w:szCs w:val="24"/>
          <w:shd w:val="clear" w:color="auto" w:fill="FFFFFF"/>
          <w:lang w:val="ru-RU"/>
        </w:rPr>
        <w:t>Ведерников Сергей Александрович</w:t>
      </w:r>
      <w:r>
        <w:rPr>
          <w:b/>
          <w:sz w:val="24"/>
          <w:szCs w:val="24"/>
          <w:shd w:val="clear" w:color="auto" w:fill="FFFFFF"/>
          <w:lang w:val="ru-RU"/>
        </w:rPr>
        <w:t xml:space="preserve"> </w:t>
      </w:r>
      <w:r w:rsidR="00E36F2E" w:rsidRPr="00325F61">
        <w:rPr>
          <w:b/>
          <w:sz w:val="24"/>
          <w:szCs w:val="24"/>
          <w:lang w:val="ru-RU"/>
        </w:rPr>
        <w:t xml:space="preserve">– </w:t>
      </w:r>
      <w:r w:rsidRPr="00D61277">
        <w:rPr>
          <w:sz w:val="24"/>
          <w:szCs w:val="24"/>
          <w:shd w:val="clear" w:color="auto" w:fill="FFFFFF"/>
          <w:lang w:val="ru-RU"/>
        </w:rPr>
        <w:t>Руководитель Управления Федеральной антимонопольной службы по Брянской области</w:t>
      </w:r>
    </w:p>
    <w:p w:rsidR="00325F61" w:rsidRPr="00325F61" w:rsidRDefault="00325F61" w:rsidP="00325F61">
      <w:pPr>
        <w:pStyle w:val="11"/>
        <w:widowControl w:val="0"/>
        <w:spacing w:line="233" w:lineRule="auto"/>
        <w:ind w:left="0" w:right="0" w:firstLine="0"/>
        <w:jc w:val="both"/>
        <w:rPr>
          <w:b/>
          <w:color w:val="FF0000"/>
          <w:sz w:val="24"/>
          <w:szCs w:val="24"/>
          <w:lang w:val="ru-RU"/>
        </w:rPr>
      </w:pPr>
    </w:p>
    <w:p w:rsidR="00D30665" w:rsidRDefault="007F3010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000000" w:themeColor="text1"/>
          <w:sz w:val="24"/>
          <w:szCs w:val="24"/>
          <w:lang w:val="ru-RU"/>
        </w:rPr>
      </w:pPr>
      <w:r w:rsidRPr="00325F61">
        <w:rPr>
          <w:b/>
          <w:color w:val="000000" w:themeColor="text1"/>
          <w:sz w:val="24"/>
          <w:szCs w:val="24"/>
          <w:lang w:val="ru-RU"/>
        </w:rPr>
        <w:t>Ковалёва Наталья Николаевна</w:t>
      </w:r>
      <w:r w:rsidR="003F2E66" w:rsidRPr="00325F61">
        <w:rPr>
          <w:color w:val="000000" w:themeColor="text1"/>
          <w:sz w:val="24"/>
          <w:szCs w:val="24"/>
          <w:lang w:val="ru-RU"/>
        </w:rPr>
        <w:t xml:space="preserve"> </w:t>
      </w:r>
      <w:r w:rsidR="006C37C3" w:rsidRPr="00325F61">
        <w:rPr>
          <w:color w:val="000000" w:themeColor="text1"/>
          <w:sz w:val="24"/>
          <w:szCs w:val="24"/>
          <w:lang w:val="ru-RU"/>
        </w:rPr>
        <w:t>–</w:t>
      </w:r>
      <w:r w:rsidR="003F2E66" w:rsidRPr="00325F61">
        <w:rPr>
          <w:color w:val="000000" w:themeColor="text1"/>
          <w:sz w:val="24"/>
          <w:szCs w:val="24"/>
          <w:lang w:val="ru-RU"/>
        </w:rPr>
        <w:t xml:space="preserve"> </w:t>
      </w:r>
      <w:r w:rsidRPr="00325F61">
        <w:rPr>
          <w:color w:val="000000" w:themeColor="text1"/>
          <w:sz w:val="24"/>
          <w:szCs w:val="24"/>
          <w:lang w:val="ru-RU"/>
        </w:rPr>
        <w:t>декан</w:t>
      </w:r>
      <w:r w:rsidR="006C37C3" w:rsidRPr="00325F61">
        <w:rPr>
          <w:color w:val="000000" w:themeColor="text1"/>
          <w:sz w:val="24"/>
          <w:szCs w:val="24"/>
          <w:lang w:val="ru-RU"/>
        </w:rPr>
        <w:t xml:space="preserve"> </w:t>
      </w:r>
      <w:r w:rsidR="00A5574B" w:rsidRPr="00325F61">
        <w:rPr>
          <w:color w:val="000000" w:themeColor="text1"/>
          <w:spacing w:val="-10"/>
          <w:sz w:val="24"/>
          <w:szCs w:val="24"/>
          <w:lang w:val="ru-RU"/>
        </w:rPr>
        <w:t>ф</w:t>
      </w:r>
      <w:r w:rsidRPr="00325F61">
        <w:rPr>
          <w:color w:val="000000" w:themeColor="text1"/>
          <w:spacing w:val="-10"/>
          <w:sz w:val="24"/>
          <w:szCs w:val="24"/>
          <w:lang w:val="ru-RU"/>
        </w:rPr>
        <w:t>инансово-экономического</w:t>
      </w:r>
      <w:r w:rsidR="006C37C3" w:rsidRPr="00325F61">
        <w:rPr>
          <w:color w:val="000000" w:themeColor="text1"/>
          <w:spacing w:val="-10"/>
          <w:sz w:val="24"/>
          <w:szCs w:val="24"/>
          <w:lang w:val="ru-RU"/>
        </w:rPr>
        <w:t xml:space="preserve"> </w:t>
      </w:r>
      <w:r w:rsidRPr="00325F61">
        <w:rPr>
          <w:color w:val="000000" w:themeColor="text1"/>
          <w:spacing w:val="-10"/>
          <w:sz w:val="24"/>
          <w:szCs w:val="24"/>
          <w:lang w:val="ru-RU"/>
        </w:rPr>
        <w:t>факультета</w:t>
      </w:r>
      <w:r w:rsidR="00A5574B" w:rsidRPr="00325F61">
        <w:rPr>
          <w:color w:val="000000" w:themeColor="text1"/>
          <w:spacing w:val="-10"/>
          <w:sz w:val="24"/>
          <w:szCs w:val="24"/>
          <w:lang w:val="ru-RU"/>
        </w:rPr>
        <w:t xml:space="preserve"> Брянского</w:t>
      </w:r>
      <w:r w:rsidR="00A5574B" w:rsidRPr="00325F61">
        <w:rPr>
          <w:color w:val="000000" w:themeColor="text1"/>
          <w:sz w:val="24"/>
          <w:szCs w:val="24"/>
          <w:lang w:val="ru-RU"/>
        </w:rPr>
        <w:t xml:space="preserve"> госуда</w:t>
      </w:r>
      <w:r w:rsidR="00F714FC" w:rsidRPr="00325F61">
        <w:rPr>
          <w:color w:val="000000" w:themeColor="text1"/>
          <w:sz w:val="24"/>
          <w:szCs w:val="24"/>
          <w:lang w:val="ru-RU"/>
        </w:rPr>
        <w:t>рственного</w:t>
      </w:r>
      <w:r w:rsidR="00F97B3F" w:rsidRPr="00325F61">
        <w:rPr>
          <w:color w:val="000000" w:themeColor="text1"/>
          <w:sz w:val="24"/>
          <w:szCs w:val="24"/>
          <w:lang w:val="ru-RU"/>
        </w:rPr>
        <w:t xml:space="preserve"> университета им. академика</w:t>
      </w:r>
      <w:r w:rsidR="005B2826" w:rsidRPr="00325F61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5574B" w:rsidRPr="00325F61">
        <w:rPr>
          <w:color w:val="000000" w:themeColor="text1"/>
          <w:sz w:val="24"/>
          <w:szCs w:val="24"/>
          <w:lang w:val="ru-RU"/>
        </w:rPr>
        <w:t>И.Г.Петровского</w:t>
      </w:r>
      <w:proofErr w:type="spellEnd"/>
      <w:r w:rsidR="003F2E66" w:rsidRPr="00325F61">
        <w:rPr>
          <w:color w:val="000000" w:themeColor="text1"/>
          <w:sz w:val="24"/>
          <w:szCs w:val="24"/>
          <w:lang w:val="ru-RU"/>
        </w:rPr>
        <w:t xml:space="preserve">, </w:t>
      </w:r>
      <w:r w:rsidRPr="00325F61">
        <w:rPr>
          <w:color w:val="000000" w:themeColor="text1"/>
          <w:sz w:val="24"/>
          <w:szCs w:val="24"/>
          <w:lang w:val="ru-RU"/>
        </w:rPr>
        <w:t>к</w:t>
      </w:r>
      <w:r w:rsidR="003F2E66" w:rsidRPr="00325F61">
        <w:rPr>
          <w:color w:val="000000" w:themeColor="text1"/>
          <w:sz w:val="24"/>
          <w:szCs w:val="24"/>
          <w:lang w:val="ru-RU"/>
        </w:rPr>
        <w:t xml:space="preserve">.э.н., </w:t>
      </w:r>
      <w:r w:rsidR="00BF4F7D" w:rsidRPr="00325F61">
        <w:rPr>
          <w:color w:val="000000" w:themeColor="text1"/>
          <w:sz w:val="24"/>
          <w:szCs w:val="24"/>
          <w:lang w:val="ru-RU"/>
        </w:rPr>
        <w:t>профессор</w:t>
      </w:r>
    </w:p>
    <w:p w:rsidR="00325F61" w:rsidRPr="00325F61" w:rsidRDefault="00325F61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000000" w:themeColor="text1"/>
          <w:sz w:val="24"/>
          <w:szCs w:val="24"/>
          <w:lang w:val="ru-RU"/>
        </w:rPr>
      </w:pPr>
    </w:p>
    <w:p w:rsidR="00A5574B" w:rsidRDefault="003E71F1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325F61">
        <w:rPr>
          <w:b/>
          <w:sz w:val="24"/>
          <w:szCs w:val="24"/>
          <w:lang w:val="ru-RU"/>
        </w:rPr>
        <w:t>Мельгуй</w:t>
      </w:r>
      <w:proofErr w:type="spellEnd"/>
      <w:r w:rsidRPr="00325F61">
        <w:rPr>
          <w:b/>
          <w:sz w:val="24"/>
          <w:szCs w:val="24"/>
          <w:lang w:val="ru-RU"/>
        </w:rPr>
        <w:t xml:space="preserve"> Андрей</w:t>
      </w:r>
      <w:r w:rsidR="00105D6D" w:rsidRPr="00325F61">
        <w:rPr>
          <w:b/>
          <w:sz w:val="24"/>
          <w:szCs w:val="24"/>
          <w:lang w:val="ru-RU"/>
        </w:rPr>
        <w:t xml:space="preserve"> </w:t>
      </w:r>
      <w:r w:rsidRPr="00325F61">
        <w:rPr>
          <w:b/>
          <w:sz w:val="24"/>
          <w:szCs w:val="24"/>
          <w:lang w:val="ru-RU"/>
        </w:rPr>
        <w:t>Эдуардович</w:t>
      </w:r>
      <w:r w:rsidR="00105D6D" w:rsidRPr="00325F61">
        <w:rPr>
          <w:sz w:val="24"/>
          <w:szCs w:val="24"/>
          <w:lang w:val="ru-RU"/>
        </w:rPr>
        <w:t xml:space="preserve"> </w:t>
      </w:r>
      <w:r w:rsidR="00486685" w:rsidRPr="00325F61">
        <w:rPr>
          <w:sz w:val="24"/>
          <w:szCs w:val="24"/>
          <w:lang w:val="ru-RU"/>
        </w:rPr>
        <w:t>–</w:t>
      </w:r>
      <w:r w:rsidR="00B932A8" w:rsidRPr="00325F61">
        <w:rPr>
          <w:sz w:val="24"/>
          <w:szCs w:val="24"/>
          <w:lang w:val="ru-RU"/>
        </w:rPr>
        <w:t xml:space="preserve"> </w:t>
      </w:r>
      <w:r w:rsidR="00105D6D" w:rsidRPr="00325F61">
        <w:rPr>
          <w:sz w:val="24"/>
          <w:szCs w:val="24"/>
          <w:lang w:val="ru-RU"/>
        </w:rPr>
        <w:t>заведующ</w:t>
      </w:r>
      <w:r w:rsidR="00B932A8" w:rsidRPr="00325F61">
        <w:rPr>
          <w:sz w:val="24"/>
          <w:szCs w:val="24"/>
          <w:lang w:val="ru-RU"/>
        </w:rPr>
        <w:t>ий</w:t>
      </w:r>
      <w:r w:rsidR="00105D6D" w:rsidRPr="00325F61">
        <w:rPr>
          <w:sz w:val="24"/>
          <w:szCs w:val="24"/>
          <w:lang w:val="ru-RU"/>
        </w:rPr>
        <w:t xml:space="preserve"> кафедрой </w:t>
      </w:r>
      <w:r w:rsidR="0000052A" w:rsidRPr="00325F61">
        <w:rPr>
          <w:sz w:val="24"/>
          <w:szCs w:val="24"/>
          <w:lang w:val="ru-RU"/>
        </w:rPr>
        <w:t>«</w:t>
      </w:r>
      <w:r w:rsidRPr="00325F61">
        <w:rPr>
          <w:sz w:val="24"/>
          <w:szCs w:val="24"/>
          <w:lang w:val="ru-RU"/>
        </w:rPr>
        <w:t>Бухгалтерский учет и налогообложение</w:t>
      </w:r>
      <w:r w:rsidR="0000052A" w:rsidRPr="00325F61">
        <w:rPr>
          <w:sz w:val="24"/>
          <w:szCs w:val="24"/>
          <w:lang w:val="ru-RU"/>
        </w:rPr>
        <w:t>»</w:t>
      </w:r>
      <w:r w:rsidR="00A5574B" w:rsidRPr="00325F61">
        <w:rPr>
          <w:color w:val="000000" w:themeColor="text1"/>
          <w:spacing w:val="-10"/>
          <w:sz w:val="24"/>
          <w:szCs w:val="24"/>
          <w:lang w:val="ru-RU"/>
        </w:rPr>
        <w:t xml:space="preserve"> Брянского</w:t>
      </w:r>
      <w:r w:rsidR="00A5574B" w:rsidRPr="00325F61">
        <w:rPr>
          <w:color w:val="000000" w:themeColor="text1"/>
          <w:sz w:val="24"/>
          <w:szCs w:val="24"/>
          <w:lang w:val="ru-RU"/>
        </w:rPr>
        <w:t xml:space="preserve"> госуда</w:t>
      </w:r>
      <w:r w:rsidR="0086602D" w:rsidRPr="00325F61">
        <w:rPr>
          <w:color w:val="000000" w:themeColor="text1"/>
          <w:sz w:val="24"/>
          <w:szCs w:val="24"/>
          <w:lang w:val="ru-RU"/>
        </w:rPr>
        <w:t>рственного</w:t>
      </w:r>
      <w:r w:rsidR="00F97B3F" w:rsidRPr="00325F61">
        <w:rPr>
          <w:color w:val="000000" w:themeColor="text1"/>
          <w:sz w:val="24"/>
          <w:szCs w:val="24"/>
          <w:lang w:val="ru-RU"/>
        </w:rPr>
        <w:t xml:space="preserve"> университета им. академика</w:t>
      </w:r>
      <w:r w:rsidR="00A5574B" w:rsidRPr="00325F61">
        <w:rPr>
          <w:color w:val="000000" w:themeColor="text1"/>
          <w:sz w:val="24"/>
          <w:szCs w:val="24"/>
          <w:lang w:val="ru-RU"/>
        </w:rPr>
        <w:t xml:space="preserve"> И.Г.</w:t>
      </w:r>
      <w:r w:rsidR="005B2826" w:rsidRPr="00325F61">
        <w:rPr>
          <w:color w:val="000000" w:themeColor="text1"/>
          <w:sz w:val="24"/>
          <w:szCs w:val="24"/>
          <w:lang w:val="ru-RU"/>
        </w:rPr>
        <w:t xml:space="preserve"> </w:t>
      </w:r>
      <w:r w:rsidR="00A5574B" w:rsidRPr="00325F61">
        <w:rPr>
          <w:color w:val="000000" w:themeColor="text1"/>
          <w:sz w:val="24"/>
          <w:szCs w:val="24"/>
          <w:lang w:val="ru-RU"/>
        </w:rPr>
        <w:t>Петровского, к.э.н., доцент</w:t>
      </w:r>
    </w:p>
    <w:p w:rsidR="00325F61" w:rsidRPr="00325F61" w:rsidRDefault="00325F61" w:rsidP="00325F61">
      <w:pPr>
        <w:pStyle w:val="11"/>
        <w:widowControl w:val="0"/>
        <w:spacing w:line="233" w:lineRule="auto"/>
        <w:ind w:left="0" w:right="0" w:firstLine="0"/>
        <w:jc w:val="both"/>
        <w:rPr>
          <w:color w:val="000000" w:themeColor="text1"/>
          <w:sz w:val="24"/>
          <w:szCs w:val="24"/>
          <w:lang w:val="ru-RU"/>
        </w:rPr>
      </w:pPr>
    </w:p>
    <w:p w:rsidR="00913858" w:rsidRPr="00D61277" w:rsidRDefault="00913858" w:rsidP="00325F61">
      <w:pPr>
        <w:shd w:val="clear" w:color="auto" w:fill="FFFFFF"/>
        <w:spacing w:after="0" w:line="233" w:lineRule="auto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6127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Машков Сергей Викторович</w:t>
      </w:r>
      <w:r w:rsidRPr="00D612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</w:t>
      </w:r>
      <w:r w:rsidRPr="00D612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председатель Общественного совета при УФНС России по Брянской области</w:t>
      </w:r>
    </w:p>
    <w:p w:rsidR="00325F61" w:rsidRPr="00B068F6" w:rsidRDefault="00325F61" w:rsidP="00913858">
      <w:pPr>
        <w:pStyle w:val="11"/>
        <w:spacing w:line="230" w:lineRule="auto"/>
        <w:ind w:left="0" w:right="0" w:firstLine="284"/>
        <w:jc w:val="both"/>
        <w:rPr>
          <w:b/>
          <w:sz w:val="24"/>
          <w:szCs w:val="24"/>
          <w:lang w:val="ru-RU"/>
        </w:rPr>
      </w:pPr>
    </w:p>
    <w:p w:rsidR="00601C8E" w:rsidRDefault="00601C8E" w:rsidP="00913858">
      <w:pPr>
        <w:pStyle w:val="11"/>
        <w:spacing w:line="230" w:lineRule="auto"/>
        <w:ind w:left="0" w:right="0" w:firstLine="284"/>
        <w:jc w:val="both"/>
        <w:rPr>
          <w:sz w:val="24"/>
          <w:szCs w:val="24"/>
          <w:lang w:val="ru-RU"/>
        </w:rPr>
      </w:pPr>
      <w:r w:rsidRPr="00601C8E">
        <w:rPr>
          <w:b/>
          <w:sz w:val="24"/>
          <w:szCs w:val="24"/>
          <w:lang w:val="ru-RU"/>
        </w:rPr>
        <w:t>Цель конференции</w:t>
      </w:r>
      <w:r>
        <w:rPr>
          <w:sz w:val="24"/>
          <w:szCs w:val="24"/>
          <w:lang w:val="ru-RU"/>
        </w:rPr>
        <w:t xml:space="preserve"> </w:t>
      </w:r>
      <w:r w:rsidR="00381ABC" w:rsidRPr="00381ABC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 xml:space="preserve">публикация результатов научных исследований </w:t>
      </w:r>
      <w:r w:rsidR="00D04ED0">
        <w:rPr>
          <w:sz w:val="24"/>
          <w:szCs w:val="24"/>
          <w:lang w:val="ru-RU"/>
        </w:rPr>
        <w:t xml:space="preserve">студентов, </w:t>
      </w:r>
      <w:r w:rsidR="006C37C3">
        <w:rPr>
          <w:sz w:val="24"/>
          <w:szCs w:val="24"/>
          <w:lang w:val="ru-RU"/>
        </w:rPr>
        <w:t>преподавателей</w:t>
      </w:r>
      <w:r>
        <w:rPr>
          <w:sz w:val="24"/>
          <w:szCs w:val="24"/>
          <w:lang w:val="ru-RU"/>
        </w:rPr>
        <w:t xml:space="preserve">, </w:t>
      </w:r>
      <w:r w:rsidR="007722CC">
        <w:rPr>
          <w:sz w:val="24"/>
          <w:szCs w:val="24"/>
          <w:lang w:val="ru-RU"/>
        </w:rPr>
        <w:t xml:space="preserve">работников </w:t>
      </w:r>
      <w:r w:rsidR="000B114C">
        <w:rPr>
          <w:sz w:val="24"/>
          <w:szCs w:val="24"/>
          <w:lang w:val="ru-RU"/>
        </w:rPr>
        <w:t xml:space="preserve">финансово-контрольной </w:t>
      </w:r>
      <w:r w:rsidR="00691269">
        <w:rPr>
          <w:sz w:val="24"/>
          <w:szCs w:val="24"/>
          <w:lang w:val="ru-RU"/>
        </w:rPr>
        <w:t>сферы</w:t>
      </w:r>
      <w:r w:rsidR="007722C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обмен научными результатами</w:t>
      </w:r>
      <w:r w:rsidR="007722CC">
        <w:rPr>
          <w:sz w:val="24"/>
          <w:szCs w:val="24"/>
          <w:lang w:val="ru-RU"/>
        </w:rPr>
        <w:t xml:space="preserve"> и практическим опытом</w:t>
      </w:r>
      <w:r>
        <w:rPr>
          <w:sz w:val="24"/>
          <w:szCs w:val="24"/>
          <w:lang w:val="ru-RU"/>
        </w:rPr>
        <w:t xml:space="preserve">, поиск решения </w:t>
      </w:r>
      <w:r w:rsidR="000B114C">
        <w:rPr>
          <w:sz w:val="24"/>
          <w:szCs w:val="24"/>
          <w:lang w:val="ru-RU"/>
        </w:rPr>
        <w:t>современных</w:t>
      </w:r>
      <w:r>
        <w:rPr>
          <w:sz w:val="24"/>
          <w:szCs w:val="24"/>
          <w:lang w:val="ru-RU"/>
        </w:rPr>
        <w:t xml:space="preserve"> проблем </w:t>
      </w:r>
      <w:r w:rsidR="000B114C">
        <w:rPr>
          <w:sz w:val="24"/>
          <w:szCs w:val="24"/>
          <w:lang w:val="ru-RU"/>
        </w:rPr>
        <w:t>при формировании и реализации конкурентной политики в рамках действующего антимонопольного законодательства</w:t>
      </w:r>
      <w:r>
        <w:rPr>
          <w:sz w:val="24"/>
          <w:szCs w:val="24"/>
          <w:lang w:val="ru-RU"/>
        </w:rPr>
        <w:t>.</w:t>
      </w:r>
    </w:p>
    <w:p w:rsidR="00B068F6" w:rsidRDefault="00B068F6" w:rsidP="00913858">
      <w:pPr>
        <w:pStyle w:val="11"/>
        <w:spacing w:line="230" w:lineRule="auto"/>
        <w:ind w:left="0" w:right="0" w:firstLine="284"/>
        <w:jc w:val="both"/>
        <w:rPr>
          <w:sz w:val="24"/>
          <w:szCs w:val="24"/>
          <w:lang w:val="ru-RU"/>
        </w:rPr>
      </w:pPr>
    </w:p>
    <w:p w:rsidR="00601C8E" w:rsidRDefault="00601C8E" w:rsidP="00913858">
      <w:pPr>
        <w:pStyle w:val="11"/>
        <w:spacing w:line="230" w:lineRule="auto"/>
        <w:ind w:left="0" w:righ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участию в конференции приглашаются </w:t>
      </w:r>
      <w:r w:rsidR="00063EA6">
        <w:rPr>
          <w:sz w:val="24"/>
          <w:szCs w:val="24"/>
          <w:lang w:val="ru-RU"/>
        </w:rPr>
        <w:t>студенты</w:t>
      </w:r>
      <w:r w:rsidR="006C37C3">
        <w:rPr>
          <w:sz w:val="24"/>
          <w:szCs w:val="24"/>
          <w:lang w:val="ru-RU"/>
        </w:rPr>
        <w:t xml:space="preserve"> и преподаватели</w:t>
      </w:r>
      <w:r>
        <w:rPr>
          <w:sz w:val="24"/>
          <w:szCs w:val="24"/>
          <w:lang w:val="ru-RU"/>
        </w:rPr>
        <w:t xml:space="preserve"> высших уче</w:t>
      </w:r>
      <w:r w:rsidR="006C37C3">
        <w:rPr>
          <w:sz w:val="24"/>
          <w:szCs w:val="24"/>
          <w:lang w:val="ru-RU"/>
        </w:rPr>
        <w:t>бных заведений</w:t>
      </w:r>
      <w:r w:rsidR="00A84098">
        <w:rPr>
          <w:sz w:val="24"/>
          <w:szCs w:val="24"/>
          <w:lang w:val="ru-RU"/>
        </w:rPr>
        <w:t xml:space="preserve">, работники </w:t>
      </w:r>
      <w:r w:rsidR="000B114C">
        <w:rPr>
          <w:sz w:val="24"/>
          <w:szCs w:val="24"/>
          <w:lang w:val="ru-RU"/>
        </w:rPr>
        <w:t>финансово-контрольной сферы</w:t>
      </w:r>
      <w:r>
        <w:rPr>
          <w:sz w:val="24"/>
          <w:szCs w:val="24"/>
          <w:lang w:val="ru-RU"/>
        </w:rPr>
        <w:t>.</w:t>
      </w:r>
    </w:p>
    <w:p w:rsidR="00A56A32" w:rsidRDefault="00601C8E" w:rsidP="00913858">
      <w:pPr>
        <w:pStyle w:val="11"/>
        <w:spacing w:line="230" w:lineRule="auto"/>
        <w:ind w:left="0" w:righ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Материалы конференции будут опубликованы в электронном сборнике научных трудов.</w:t>
      </w:r>
    </w:p>
    <w:p w:rsidR="00F57F50" w:rsidRDefault="00601C8E" w:rsidP="00913858">
      <w:pPr>
        <w:pStyle w:val="11"/>
        <w:spacing w:line="230" w:lineRule="auto"/>
        <w:ind w:left="0" w:righ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Авторы опубликованных работ получат </w:t>
      </w:r>
      <w:r w:rsidR="00EA5F9A">
        <w:rPr>
          <w:sz w:val="24"/>
          <w:szCs w:val="24"/>
          <w:lang w:val="ru-RU"/>
        </w:rPr>
        <w:t>электронную версию сборника</w:t>
      </w:r>
      <w:r w:rsidR="00767E68">
        <w:rPr>
          <w:sz w:val="24"/>
          <w:szCs w:val="24"/>
          <w:lang w:val="ru-RU"/>
        </w:rPr>
        <w:t xml:space="preserve"> и сертификат</w:t>
      </w:r>
      <w:r w:rsidR="00D70C92">
        <w:rPr>
          <w:sz w:val="24"/>
          <w:szCs w:val="24"/>
          <w:lang w:val="ru-RU"/>
        </w:rPr>
        <w:t>а</w:t>
      </w:r>
      <w:r w:rsidR="00767E68">
        <w:rPr>
          <w:sz w:val="24"/>
          <w:szCs w:val="24"/>
          <w:lang w:val="ru-RU"/>
        </w:rPr>
        <w:t xml:space="preserve"> участника конференции</w:t>
      </w:r>
      <w:r w:rsidR="00EA5F9A">
        <w:rPr>
          <w:sz w:val="24"/>
          <w:szCs w:val="24"/>
          <w:lang w:val="ru-RU"/>
        </w:rPr>
        <w:t xml:space="preserve">. Статьи </w:t>
      </w:r>
      <w:r w:rsidR="00EA5F9A" w:rsidRPr="00EA5F9A">
        <w:rPr>
          <w:sz w:val="24"/>
          <w:szCs w:val="24"/>
          <w:lang w:val="ru-RU"/>
        </w:rPr>
        <w:t>разме</w:t>
      </w:r>
      <w:r w:rsidR="00EA5F9A">
        <w:rPr>
          <w:sz w:val="24"/>
          <w:szCs w:val="24"/>
          <w:lang w:val="ru-RU"/>
        </w:rPr>
        <w:t xml:space="preserve">щаются </w:t>
      </w:r>
      <w:r w:rsidR="00EA5F9A" w:rsidRPr="00EA5F9A">
        <w:rPr>
          <w:sz w:val="24"/>
          <w:szCs w:val="24"/>
          <w:lang w:val="ru-RU"/>
        </w:rPr>
        <w:t>в базе РИНЦ</w:t>
      </w:r>
      <w:r w:rsidR="00EA5F9A">
        <w:rPr>
          <w:sz w:val="24"/>
          <w:szCs w:val="24"/>
          <w:lang w:val="ru-RU"/>
        </w:rPr>
        <w:t>.</w:t>
      </w:r>
    </w:p>
    <w:p w:rsidR="00325F61" w:rsidRPr="00EA5F9A" w:rsidRDefault="00325F61" w:rsidP="00913858">
      <w:pPr>
        <w:pStyle w:val="11"/>
        <w:spacing w:line="230" w:lineRule="auto"/>
        <w:ind w:left="0" w:right="0" w:firstLine="284"/>
        <w:jc w:val="both"/>
        <w:rPr>
          <w:b/>
          <w:bCs/>
          <w:caps/>
          <w:sz w:val="24"/>
          <w:szCs w:val="24"/>
          <w:lang w:val="ru-RU"/>
        </w:rPr>
      </w:pPr>
    </w:p>
    <w:p w:rsidR="005F6363" w:rsidRDefault="005F6363" w:rsidP="00913858">
      <w:pPr>
        <w:widowControl w:val="0"/>
        <w:spacing w:after="0" w:line="23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F6363">
        <w:rPr>
          <w:rFonts w:ascii="Times New Roman" w:hAnsi="Times New Roman" w:cs="Times New Roman"/>
          <w:b/>
          <w:bCs/>
          <w:caps/>
          <w:sz w:val="24"/>
          <w:szCs w:val="24"/>
        </w:rPr>
        <w:t>Контактн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ая</w:t>
      </w:r>
      <w:r w:rsidR="002447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информация оргкомитета</w:t>
      </w:r>
    </w:p>
    <w:p w:rsidR="00325F61" w:rsidRDefault="00325F61" w:rsidP="00913858">
      <w:pPr>
        <w:widowControl w:val="0"/>
        <w:spacing w:after="0" w:line="230" w:lineRule="auto"/>
        <w:jc w:val="center"/>
        <w:rPr>
          <w:sz w:val="24"/>
          <w:szCs w:val="24"/>
        </w:rPr>
      </w:pPr>
    </w:p>
    <w:p w:rsidR="00C67B63" w:rsidRPr="00063EA6" w:rsidRDefault="005F6363" w:rsidP="00953B4F">
      <w:pPr>
        <w:pStyle w:val="11"/>
        <w:widowControl w:val="0"/>
        <w:spacing w:line="216" w:lineRule="auto"/>
        <w:ind w:left="0" w:right="0" w:firstLine="0"/>
        <w:jc w:val="both"/>
        <w:rPr>
          <w:sz w:val="24"/>
          <w:szCs w:val="24"/>
          <w:lang w:val="ru-RU"/>
        </w:rPr>
      </w:pPr>
      <w:r w:rsidRPr="005F6363">
        <w:rPr>
          <w:b/>
          <w:sz w:val="24"/>
          <w:szCs w:val="24"/>
          <w:lang w:val="ru-RU"/>
        </w:rPr>
        <w:t>Электронная почта</w:t>
      </w:r>
      <w:r w:rsidRPr="00D30665">
        <w:rPr>
          <w:sz w:val="24"/>
          <w:szCs w:val="24"/>
          <w:lang w:val="ru-RU"/>
        </w:rPr>
        <w:t xml:space="preserve">: </w:t>
      </w:r>
      <w:proofErr w:type="spellStart"/>
      <w:r w:rsidR="00063EA6" w:rsidRPr="00063EA6">
        <w:rPr>
          <w:sz w:val="24"/>
          <w:szCs w:val="24"/>
        </w:rPr>
        <w:t>kafedrabuin</w:t>
      </w:r>
      <w:proofErr w:type="spellEnd"/>
      <w:r w:rsidR="00063EA6" w:rsidRPr="008B6F5F">
        <w:rPr>
          <w:sz w:val="24"/>
          <w:szCs w:val="24"/>
          <w:lang w:val="ru-RU"/>
        </w:rPr>
        <w:t>@</w:t>
      </w:r>
      <w:proofErr w:type="spellStart"/>
      <w:r w:rsidR="00063EA6" w:rsidRPr="00063EA6">
        <w:rPr>
          <w:sz w:val="24"/>
          <w:szCs w:val="24"/>
        </w:rPr>
        <w:t>yandex</w:t>
      </w:r>
      <w:proofErr w:type="spellEnd"/>
      <w:r w:rsidR="00063EA6" w:rsidRPr="008B6F5F">
        <w:rPr>
          <w:sz w:val="24"/>
          <w:szCs w:val="24"/>
          <w:lang w:val="ru-RU"/>
        </w:rPr>
        <w:t>.</w:t>
      </w:r>
      <w:proofErr w:type="spellStart"/>
      <w:r w:rsidR="00063EA6" w:rsidRPr="00063EA6">
        <w:rPr>
          <w:sz w:val="24"/>
          <w:szCs w:val="24"/>
        </w:rPr>
        <w:t>ru</w:t>
      </w:r>
      <w:proofErr w:type="spellEnd"/>
      <w:r w:rsidR="00063EA6">
        <w:rPr>
          <w:sz w:val="24"/>
          <w:szCs w:val="24"/>
          <w:lang w:val="ru-RU"/>
        </w:rPr>
        <w:t xml:space="preserve"> </w:t>
      </w:r>
    </w:p>
    <w:p w:rsidR="00C67B63" w:rsidRPr="00D30665" w:rsidRDefault="005F6363" w:rsidP="00953B4F">
      <w:pPr>
        <w:pStyle w:val="11"/>
        <w:widowControl w:val="0"/>
        <w:spacing w:line="216" w:lineRule="auto"/>
        <w:ind w:left="0" w:right="0" w:firstLine="284"/>
        <w:jc w:val="both"/>
        <w:rPr>
          <w:sz w:val="24"/>
          <w:szCs w:val="24"/>
          <w:lang w:val="ru-RU"/>
        </w:rPr>
      </w:pPr>
      <w:r w:rsidRPr="00D30665">
        <w:rPr>
          <w:sz w:val="24"/>
          <w:szCs w:val="24"/>
          <w:lang w:val="ru-RU"/>
        </w:rPr>
        <w:t xml:space="preserve">тел. </w:t>
      </w:r>
      <w:r w:rsidR="002559D8" w:rsidRPr="00D70C92">
        <w:rPr>
          <w:sz w:val="24"/>
          <w:szCs w:val="24"/>
          <w:lang w:val="ru-RU"/>
        </w:rPr>
        <w:t>+7</w:t>
      </w:r>
      <w:r w:rsidRPr="00D70C92">
        <w:rPr>
          <w:sz w:val="24"/>
          <w:szCs w:val="24"/>
          <w:lang w:val="ru-RU"/>
        </w:rPr>
        <w:t>-</w:t>
      </w:r>
      <w:r w:rsidR="00B216CA">
        <w:rPr>
          <w:sz w:val="24"/>
          <w:szCs w:val="24"/>
          <w:lang w:val="ru-RU"/>
        </w:rPr>
        <w:t>900-699-12-76</w:t>
      </w:r>
      <w:r w:rsidR="0078731F">
        <w:rPr>
          <w:sz w:val="24"/>
          <w:szCs w:val="24"/>
          <w:lang w:val="ru-RU"/>
        </w:rPr>
        <w:t xml:space="preserve"> </w:t>
      </w:r>
    </w:p>
    <w:p w:rsidR="005F6363" w:rsidRPr="0078731F" w:rsidRDefault="00063EA6" w:rsidP="00953B4F">
      <w:pPr>
        <w:pStyle w:val="11"/>
        <w:widowControl w:val="0"/>
        <w:spacing w:line="216" w:lineRule="auto"/>
        <w:ind w:left="0" w:right="0" w:firstLine="284"/>
        <w:jc w:val="both"/>
        <w:rPr>
          <w:i/>
          <w:sz w:val="24"/>
          <w:szCs w:val="24"/>
          <w:lang w:val="ru-RU"/>
        </w:rPr>
      </w:pPr>
      <w:proofErr w:type="spellStart"/>
      <w:r w:rsidRPr="0078731F">
        <w:rPr>
          <w:i/>
          <w:sz w:val="24"/>
          <w:szCs w:val="24"/>
          <w:lang w:val="ru-RU"/>
        </w:rPr>
        <w:t>Мельгуй</w:t>
      </w:r>
      <w:proofErr w:type="spellEnd"/>
      <w:r w:rsidRPr="0078731F">
        <w:rPr>
          <w:i/>
          <w:sz w:val="24"/>
          <w:szCs w:val="24"/>
          <w:lang w:val="ru-RU"/>
        </w:rPr>
        <w:t xml:space="preserve"> Андрей Эдуардо</w:t>
      </w:r>
      <w:r w:rsidR="00EA5F9A" w:rsidRPr="0078731F">
        <w:rPr>
          <w:i/>
          <w:sz w:val="24"/>
          <w:szCs w:val="24"/>
          <w:lang w:val="ru-RU"/>
        </w:rPr>
        <w:t>вич</w:t>
      </w:r>
    </w:p>
    <w:p w:rsidR="00173F60" w:rsidRDefault="00173F60" w:rsidP="00953B4F">
      <w:pPr>
        <w:pStyle w:val="11"/>
        <w:widowControl w:val="0"/>
        <w:spacing w:line="216" w:lineRule="auto"/>
        <w:ind w:left="0" w:right="0" w:firstLine="284"/>
        <w:jc w:val="both"/>
        <w:rPr>
          <w:sz w:val="24"/>
          <w:szCs w:val="24"/>
          <w:lang w:val="ru-RU"/>
        </w:rPr>
      </w:pPr>
    </w:p>
    <w:p w:rsidR="007F20CE" w:rsidRDefault="007F20CE" w:rsidP="00953B4F">
      <w:pPr>
        <w:pStyle w:val="11"/>
        <w:widowControl w:val="0"/>
        <w:spacing w:line="216" w:lineRule="auto"/>
        <w:ind w:left="0" w:right="0" w:firstLine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</w:t>
      </w:r>
      <w:r w:rsidRPr="007F20CE">
        <w:rPr>
          <w:spacing w:val="-4"/>
          <w:sz w:val="24"/>
          <w:szCs w:val="24"/>
          <w:lang w:val="ru-RU"/>
        </w:rPr>
        <w:t>участия в конференции</w:t>
      </w:r>
      <w:r>
        <w:rPr>
          <w:sz w:val="24"/>
          <w:szCs w:val="24"/>
          <w:lang w:val="ru-RU"/>
        </w:rPr>
        <w:t xml:space="preserve"> необходимо в адрес оргкомитета </w:t>
      </w:r>
      <w:r w:rsidRPr="007F20CE">
        <w:rPr>
          <w:spacing w:val="-4"/>
          <w:sz w:val="24"/>
          <w:szCs w:val="24"/>
          <w:lang w:val="ru-RU"/>
        </w:rPr>
        <w:t>до</w:t>
      </w:r>
      <w:r w:rsidR="00FF6641">
        <w:rPr>
          <w:spacing w:val="-4"/>
          <w:sz w:val="24"/>
          <w:szCs w:val="24"/>
          <w:lang w:val="ru-RU"/>
        </w:rPr>
        <w:t xml:space="preserve"> </w:t>
      </w:r>
      <w:r w:rsidR="000B114C" w:rsidRPr="000B114C">
        <w:rPr>
          <w:b/>
          <w:color w:val="FF0000"/>
          <w:spacing w:val="-4"/>
          <w:sz w:val="24"/>
          <w:szCs w:val="24"/>
          <w:lang w:val="ru-RU"/>
        </w:rPr>
        <w:t>2</w:t>
      </w:r>
      <w:r w:rsidR="00B068F6" w:rsidRPr="000B114C">
        <w:rPr>
          <w:b/>
          <w:color w:val="FF0000"/>
          <w:spacing w:val="-4"/>
          <w:sz w:val="24"/>
          <w:szCs w:val="24"/>
          <w:lang w:val="ru-RU"/>
        </w:rPr>
        <w:t>0</w:t>
      </w:r>
      <w:r w:rsidR="00FF6641" w:rsidRPr="000B114C">
        <w:rPr>
          <w:b/>
          <w:color w:val="FF0000"/>
          <w:spacing w:val="-4"/>
          <w:sz w:val="24"/>
          <w:szCs w:val="24"/>
          <w:lang w:val="ru-RU"/>
        </w:rPr>
        <w:t xml:space="preserve"> </w:t>
      </w:r>
      <w:r w:rsidR="00784994" w:rsidRPr="000B114C">
        <w:rPr>
          <w:b/>
          <w:color w:val="FF0000"/>
          <w:spacing w:val="-4"/>
          <w:sz w:val="24"/>
          <w:szCs w:val="24"/>
          <w:lang w:val="ru-RU"/>
        </w:rPr>
        <w:t>апреля</w:t>
      </w:r>
      <w:r w:rsidR="008C59A4" w:rsidRPr="000B114C">
        <w:rPr>
          <w:b/>
          <w:color w:val="FF0000"/>
          <w:spacing w:val="-4"/>
          <w:sz w:val="24"/>
          <w:szCs w:val="24"/>
          <w:lang w:val="ru-RU"/>
        </w:rPr>
        <w:t xml:space="preserve"> </w:t>
      </w:r>
      <w:r w:rsidR="008B6F5F" w:rsidRPr="000B114C">
        <w:rPr>
          <w:b/>
          <w:color w:val="FF0000"/>
          <w:spacing w:val="-4"/>
          <w:sz w:val="24"/>
          <w:szCs w:val="24"/>
          <w:lang w:val="ru-RU"/>
        </w:rPr>
        <w:t>202</w:t>
      </w:r>
      <w:r w:rsidR="000B114C" w:rsidRPr="000B114C">
        <w:rPr>
          <w:b/>
          <w:color w:val="FF0000"/>
          <w:spacing w:val="-4"/>
          <w:sz w:val="24"/>
          <w:szCs w:val="24"/>
          <w:lang w:val="ru-RU"/>
        </w:rPr>
        <w:t>2</w:t>
      </w:r>
      <w:r w:rsidRPr="000B114C">
        <w:rPr>
          <w:b/>
          <w:color w:val="FF0000"/>
          <w:spacing w:val="-4"/>
          <w:sz w:val="24"/>
          <w:szCs w:val="24"/>
          <w:lang w:val="ru-RU"/>
        </w:rPr>
        <w:t xml:space="preserve"> г.</w:t>
      </w:r>
      <w:r w:rsidR="00C0302D">
        <w:rPr>
          <w:b/>
          <w:spacing w:val="-4"/>
          <w:sz w:val="24"/>
          <w:szCs w:val="24"/>
          <w:lang w:val="ru-RU"/>
        </w:rPr>
        <w:t xml:space="preserve"> </w:t>
      </w:r>
      <w:r w:rsidR="002559D8">
        <w:rPr>
          <w:sz w:val="24"/>
          <w:szCs w:val="24"/>
          <w:lang w:val="ru-RU"/>
        </w:rPr>
        <w:t>направить</w:t>
      </w:r>
      <w:r>
        <w:rPr>
          <w:sz w:val="24"/>
          <w:szCs w:val="24"/>
          <w:lang w:val="ru-RU"/>
        </w:rPr>
        <w:t>:</w:t>
      </w:r>
    </w:p>
    <w:p w:rsidR="007F20CE" w:rsidRDefault="007F20CE" w:rsidP="00953B4F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7F20CE">
        <w:rPr>
          <w:rFonts w:ascii="Times New Roman" w:hAnsi="Times New Roman" w:cs="Times New Roman"/>
          <w:b/>
          <w:spacing w:val="-4"/>
          <w:sz w:val="24"/>
          <w:szCs w:val="24"/>
        </w:rPr>
        <w:t>заявку на публикацию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электронном сборнике (см. образец)</w:t>
      </w:r>
    </w:p>
    <w:p w:rsidR="00C67B63" w:rsidRDefault="007F20CE" w:rsidP="00953B4F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7F20CE">
        <w:rPr>
          <w:rFonts w:ascii="Times New Roman" w:hAnsi="Times New Roman" w:cs="Times New Roman"/>
          <w:b/>
          <w:spacing w:val="-4"/>
          <w:sz w:val="24"/>
          <w:szCs w:val="24"/>
        </w:rPr>
        <w:t>текст статьи</w:t>
      </w:r>
    </w:p>
    <w:p w:rsidR="00325F61" w:rsidRDefault="00325F61" w:rsidP="00953B4F">
      <w:pPr>
        <w:widowControl w:val="0"/>
        <w:spacing w:after="0" w:line="216" w:lineRule="auto"/>
        <w:ind w:firstLine="28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D6F75" w:rsidRPr="005F6363" w:rsidRDefault="000D6F75" w:rsidP="00953B4F">
      <w:pPr>
        <w:pStyle w:val="11"/>
        <w:widowControl w:val="0"/>
        <w:spacing w:line="216" w:lineRule="auto"/>
        <w:ind w:left="0" w:right="0" w:firstLine="0"/>
        <w:rPr>
          <w:b/>
          <w:sz w:val="24"/>
          <w:szCs w:val="24"/>
          <w:u w:val="single"/>
          <w:lang w:val="ru-RU"/>
        </w:rPr>
      </w:pPr>
      <w:r w:rsidRPr="005F6363">
        <w:rPr>
          <w:b/>
          <w:sz w:val="24"/>
          <w:szCs w:val="24"/>
          <w:u w:val="single"/>
          <w:lang w:val="ru-RU"/>
        </w:rPr>
        <w:t>Участие в конференции бесплатное</w:t>
      </w:r>
    </w:p>
    <w:p w:rsidR="00953B4F" w:rsidRPr="00B068F6" w:rsidRDefault="00953B4F" w:rsidP="00953B4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78" w:rsidRDefault="007F20CE" w:rsidP="00325F61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F61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325F61" w:rsidRPr="00325F61" w:rsidRDefault="00325F61" w:rsidP="00325F61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7178" w:rsidRPr="00325F61" w:rsidRDefault="00207178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Фамилия_______________________________</w:t>
      </w:r>
    </w:p>
    <w:p w:rsidR="00207178" w:rsidRPr="00325F61" w:rsidRDefault="00207178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Имя__________________________________</w:t>
      </w:r>
      <w:r w:rsidR="00953B4F" w:rsidRPr="00325F61">
        <w:rPr>
          <w:sz w:val="24"/>
          <w:szCs w:val="24"/>
          <w:lang w:val="ru-RU"/>
        </w:rPr>
        <w:t>_</w:t>
      </w:r>
    </w:p>
    <w:p w:rsidR="00207178" w:rsidRPr="00325F61" w:rsidRDefault="00207178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Отчество</w:t>
      </w:r>
      <w:r w:rsidR="00953B4F" w:rsidRPr="00325F61">
        <w:rPr>
          <w:sz w:val="24"/>
          <w:szCs w:val="24"/>
          <w:lang w:val="ru-RU"/>
        </w:rPr>
        <w:t xml:space="preserve"> ______________________________</w:t>
      </w:r>
    </w:p>
    <w:p w:rsidR="00207178" w:rsidRPr="00325F61" w:rsidRDefault="002559D8" w:rsidP="00B068F6">
      <w:pPr>
        <w:pStyle w:val="Oaeno-iauiue"/>
        <w:ind w:left="0" w:right="396" w:firstLine="0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Учёная степень, учёное звание, место работы, обуче</w:t>
      </w:r>
      <w:r w:rsidR="00134631" w:rsidRPr="00325F61">
        <w:rPr>
          <w:sz w:val="24"/>
          <w:szCs w:val="24"/>
          <w:lang w:val="ru-RU"/>
        </w:rPr>
        <w:t xml:space="preserve">ния, </w:t>
      </w:r>
      <w:r w:rsidRPr="00325F61">
        <w:rPr>
          <w:sz w:val="24"/>
          <w:szCs w:val="24"/>
          <w:lang w:val="ru-RU"/>
        </w:rPr>
        <w:t>должность</w:t>
      </w:r>
      <w:r w:rsidR="00325F61">
        <w:rPr>
          <w:sz w:val="24"/>
          <w:szCs w:val="24"/>
          <w:lang w:val="ru-RU"/>
        </w:rPr>
        <w:t>___________</w:t>
      </w:r>
    </w:p>
    <w:p w:rsidR="00207178" w:rsidRPr="00325F61" w:rsidRDefault="00207178" w:rsidP="00B068F6">
      <w:pPr>
        <w:pStyle w:val="Oaeno-iauiue"/>
        <w:ind w:left="0" w:firstLine="0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 xml:space="preserve">Название </w:t>
      </w:r>
      <w:r w:rsidR="001241BC" w:rsidRPr="00325F61">
        <w:rPr>
          <w:sz w:val="24"/>
          <w:szCs w:val="24"/>
          <w:lang w:val="ru-RU"/>
        </w:rPr>
        <w:t>работы</w:t>
      </w:r>
      <w:r w:rsidR="00953B4F" w:rsidRPr="00325F61">
        <w:rPr>
          <w:sz w:val="24"/>
          <w:szCs w:val="24"/>
          <w:lang w:val="ru-RU"/>
        </w:rPr>
        <w:t>_________________________</w:t>
      </w:r>
    </w:p>
    <w:p w:rsidR="00207178" w:rsidRPr="00325F61" w:rsidRDefault="001241BC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Номер и наименование секции_____________</w:t>
      </w:r>
    </w:p>
    <w:p w:rsidR="00DC1977" w:rsidRPr="00325F61" w:rsidRDefault="00DC1977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Точный адрес и индекс для переписки____</w:t>
      </w:r>
      <w:r w:rsidR="00D16821" w:rsidRPr="00325F61">
        <w:rPr>
          <w:sz w:val="24"/>
          <w:szCs w:val="24"/>
          <w:lang w:val="ru-RU"/>
        </w:rPr>
        <w:t>__</w:t>
      </w:r>
      <w:r w:rsidRPr="00325F61">
        <w:rPr>
          <w:sz w:val="24"/>
          <w:szCs w:val="24"/>
          <w:lang w:val="ru-RU"/>
        </w:rPr>
        <w:t>_</w:t>
      </w:r>
    </w:p>
    <w:p w:rsidR="00DC1977" w:rsidRPr="00325F61" w:rsidRDefault="00DC1977" w:rsidP="00B068F6">
      <w:pPr>
        <w:pStyle w:val="Oaeno-iauiue"/>
        <w:jc w:val="both"/>
        <w:rPr>
          <w:sz w:val="24"/>
          <w:szCs w:val="24"/>
          <w:lang w:val="ru-RU"/>
        </w:rPr>
      </w:pPr>
      <w:r w:rsidRPr="00325F61">
        <w:rPr>
          <w:sz w:val="24"/>
          <w:szCs w:val="24"/>
          <w:lang w:val="ru-RU"/>
        </w:rPr>
        <w:t>Телефон_____________________________</w:t>
      </w:r>
      <w:r w:rsidR="00953B4F" w:rsidRPr="00325F61">
        <w:rPr>
          <w:sz w:val="24"/>
          <w:szCs w:val="24"/>
          <w:lang w:val="ru-RU"/>
        </w:rPr>
        <w:t>___</w:t>
      </w:r>
    </w:p>
    <w:p w:rsidR="00DC1977" w:rsidRPr="00913858" w:rsidRDefault="00DC1977" w:rsidP="00B068F6">
      <w:pPr>
        <w:pStyle w:val="Oaeno-iauiue"/>
        <w:jc w:val="both"/>
        <w:rPr>
          <w:lang w:val="ru-RU"/>
        </w:rPr>
      </w:pPr>
      <w:r w:rsidRPr="00325F61">
        <w:rPr>
          <w:sz w:val="24"/>
          <w:szCs w:val="24"/>
        </w:rPr>
        <w:t>E</w:t>
      </w:r>
      <w:r w:rsidRPr="00325F61">
        <w:rPr>
          <w:sz w:val="24"/>
          <w:szCs w:val="24"/>
          <w:lang w:val="ru-RU"/>
        </w:rPr>
        <w:t>-</w:t>
      </w:r>
      <w:r w:rsidRPr="00325F61">
        <w:rPr>
          <w:sz w:val="24"/>
          <w:szCs w:val="24"/>
        </w:rPr>
        <w:t>mail</w:t>
      </w:r>
      <w:r w:rsidRPr="00325F61">
        <w:rPr>
          <w:sz w:val="24"/>
          <w:szCs w:val="24"/>
          <w:lang w:val="ru-RU"/>
        </w:rPr>
        <w:t>__________________________________</w:t>
      </w:r>
    </w:p>
    <w:p w:rsidR="00C67B63" w:rsidRPr="005F6363" w:rsidRDefault="00C67B63" w:rsidP="00A5574B">
      <w:pPr>
        <w:pageBreakBefore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НАПРАВЛЕНИЯ РАБОТЫ КОНФЕРЕНЦИИ</w:t>
      </w:r>
    </w:p>
    <w:p w:rsidR="00C83BA2" w:rsidRDefault="00C83BA2" w:rsidP="00391E2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32D" w:rsidRDefault="003467B4" w:rsidP="00391E2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4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2302C8" w:rsidRPr="00953B4F">
        <w:rPr>
          <w:rFonts w:ascii="Times New Roman" w:hAnsi="Times New Roman" w:cs="Times New Roman"/>
          <w:b/>
          <w:sz w:val="24"/>
          <w:szCs w:val="24"/>
        </w:rPr>
        <w:t>1</w:t>
      </w:r>
      <w:r w:rsidRPr="00953B4F">
        <w:rPr>
          <w:rFonts w:ascii="Times New Roman" w:hAnsi="Times New Roman" w:cs="Times New Roman"/>
          <w:b/>
          <w:sz w:val="24"/>
          <w:szCs w:val="24"/>
        </w:rPr>
        <w:t>.</w:t>
      </w:r>
      <w:r w:rsidR="00C60E96" w:rsidRPr="00953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AF" w:rsidRPr="00625DDA">
        <w:rPr>
          <w:rFonts w:ascii="Times New Roman" w:hAnsi="Times New Roman" w:cs="Times New Roman"/>
          <w:b/>
          <w:sz w:val="24"/>
          <w:szCs w:val="24"/>
        </w:rPr>
        <w:t>Научные подходы к развитию конкурентного права и антимонопольного регулирования</w:t>
      </w:r>
      <w:r w:rsidR="00D7632D" w:rsidRPr="00625DDA">
        <w:rPr>
          <w:rFonts w:ascii="Times New Roman" w:hAnsi="Times New Roman" w:cs="Times New Roman"/>
          <w:b/>
          <w:sz w:val="24"/>
          <w:szCs w:val="24"/>
        </w:rPr>
        <w:t>.</w:t>
      </w:r>
      <w:r w:rsidR="00D7632D" w:rsidRPr="00D7632D">
        <w:rPr>
          <w:rFonts w:ascii="Times New Roman" w:hAnsi="Times New Roman" w:cs="Times New Roman"/>
          <w:sz w:val="24"/>
          <w:szCs w:val="24"/>
        </w:rPr>
        <w:t xml:space="preserve"> </w:t>
      </w:r>
      <w:r w:rsidR="00D7632D">
        <w:rPr>
          <w:rFonts w:ascii="Times New Roman" w:hAnsi="Times New Roman" w:cs="Times New Roman"/>
          <w:sz w:val="24"/>
          <w:szCs w:val="24"/>
        </w:rPr>
        <w:t>(Ответственный</w:t>
      </w:r>
      <w:r w:rsidR="00C60E96">
        <w:rPr>
          <w:rFonts w:ascii="Times New Roman" w:hAnsi="Times New Roman" w:cs="Times New Roman"/>
          <w:sz w:val="24"/>
          <w:szCs w:val="24"/>
        </w:rPr>
        <w:t xml:space="preserve"> </w:t>
      </w:r>
      <w:r w:rsidR="007A1498">
        <w:rPr>
          <w:rFonts w:ascii="Times New Roman" w:hAnsi="Times New Roman" w:cs="Times New Roman"/>
          <w:sz w:val="24"/>
          <w:szCs w:val="24"/>
        </w:rPr>
        <w:t>–</w:t>
      </w:r>
      <w:r w:rsidR="00C60E96">
        <w:rPr>
          <w:rFonts w:ascii="Times New Roman" w:hAnsi="Times New Roman" w:cs="Times New Roman"/>
          <w:sz w:val="24"/>
          <w:szCs w:val="24"/>
        </w:rPr>
        <w:t xml:space="preserve"> Ермакова Л</w:t>
      </w:r>
      <w:r w:rsidR="002F1037">
        <w:rPr>
          <w:rFonts w:ascii="Times New Roman" w:hAnsi="Times New Roman" w:cs="Times New Roman"/>
          <w:sz w:val="24"/>
          <w:szCs w:val="24"/>
        </w:rPr>
        <w:t>.В., к.э.н., доцент кафедры</w:t>
      </w:r>
      <w:r w:rsidR="007A1498">
        <w:rPr>
          <w:rFonts w:ascii="Times New Roman" w:hAnsi="Times New Roman" w:cs="Times New Roman"/>
          <w:sz w:val="24"/>
          <w:szCs w:val="24"/>
        </w:rPr>
        <w:t xml:space="preserve"> бухгалтерского учета и налогообложения</w:t>
      </w:r>
      <w:r w:rsidR="002F1037">
        <w:rPr>
          <w:rFonts w:ascii="Times New Roman" w:hAnsi="Times New Roman" w:cs="Times New Roman"/>
          <w:sz w:val="24"/>
          <w:szCs w:val="24"/>
        </w:rPr>
        <w:t>)</w:t>
      </w:r>
    </w:p>
    <w:p w:rsidR="00C83BA2" w:rsidRDefault="00C83BA2" w:rsidP="00391E2B">
      <w:pPr>
        <w:spacing w:after="0" w:line="264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25DDA" w:rsidRDefault="00625DDA" w:rsidP="00625DD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4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3B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0048">
        <w:rPr>
          <w:rFonts w:ascii="Times New Roman" w:hAnsi="Times New Roman" w:cs="Times New Roman"/>
          <w:b/>
          <w:sz w:val="24"/>
          <w:szCs w:val="24"/>
        </w:rPr>
        <w:t xml:space="preserve">Практические особенности проведения </w:t>
      </w:r>
      <w:r w:rsidR="00292F9B">
        <w:rPr>
          <w:rFonts w:ascii="Times New Roman" w:hAnsi="Times New Roman" w:cs="Times New Roman"/>
          <w:b/>
          <w:sz w:val="24"/>
          <w:szCs w:val="24"/>
        </w:rPr>
        <w:t>з</w:t>
      </w:r>
      <w:r w:rsidRPr="00625DDA">
        <w:rPr>
          <w:rFonts w:ascii="Times New Roman" w:hAnsi="Times New Roman" w:cs="Times New Roman"/>
          <w:b/>
          <w:sz w:val="24"/>
          <w:szCs w:val="24"/>
        </w:rPr>
        <w:t>акуп</w:t>
      </w:r>
      <w:r w:rsidR="00292F9B">
        <w:rPr>
          <w:rFonts w:ascii="Times New Roman" w:hAnsi="Times New Roman" w:cs="Times New Roman"/>
          <w:b/>
          <w:sz w:val="24"/>
          <w:szCs w:val="24"/>
        </w:rPr>
        <w:t>ок</w:t>
      </w:r>
      <w:r w:rsidRPr="00625DDA">
        <w:rPr>
          <w:rFonts w:ascii="Times New Roman" w:hAnsi="Times New Roman" w:cs="Times New Roman"/>
          <w:b/>
          <w:sz w:val="24"/>
          <w:szCs w:val="24"/>
        </w:rPr>
        <w:t xml:space="preserve"> для обеспечения государственных и муниципальных нужд</w:t>
      </w:r>
      <w:r w:rsidR="00570048">
        <w:rPr>
          <w:rFonts w:ascii="Times New Roman" w:hAnsi="Times New Roman" w:cs="Times New Roman"/>
          <w:b/>
          <w:sz w:val="24"/>
          <w:szCs w:val="24"/>
        </w:rPr>
        <w:t>,</w:t>
      </w:r>
      <w:r w:rsidRPr="00625DDA">
        <w:rPr>
          <w:rFonts w:ascii="Times New Roman" w:hAnsi="Times New Roman" w:cs="Times New Roman"/>
          <w:b/>
          <w:sz w:val="24"/>
          <w:szCs w:val="24"/>
        </w:rPr>
        <w:t xml:space="preserve"> отдельных видов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(Ответственный – Кузнецова О.Н., к.э.н., доцент кафедры бухгалтерского учета и налогообложения)</w:t>
      </w:r>
    </w:p>
    <w:p w:rsidR="00625DDA" w:rsidRDefault="00625DDA" w:rsidP="00391E2B">
      <w:pPr>
        <w:spacing w:after="0" w:line="264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A73B1" w:rsidRPr="00CE0D2A" w:rsidRDefault="00D7632D" w:rsidP="00391E2B">
      <w:pPr>
        <w:spacing w:after="0" w:line="264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953B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Секция </w:t>
      </w:r>
      <w:r w:rsidR="00625DDA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Pr="00953B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 w:rsidR="001372AF" w:rsidRPr="00570048">
        <w:rPr>
          <w:rFonts w:ascii="Times New Roman" w:hAnsi="Times New Roman" w:cs="Times New Roman"/>
          <w:b/>
          <w:color w:val="000000"/>
          <w:sz w:val="24"/>
          <w:szCs w:val="24"/>
        </w:rPr>
        <w:t>Пределы вмешательства антимонопольных органов в бизнес</w:t>
      </w:r>
      <w:r w:rsidR="00250E25">
        <w:rPr>
          <w:rFonts w:ascii="Times New Roman" w:hAnsi="Times New Roman" w:cs="Times New Roman"/>
          <w:b/>
          <w:color w:val="000000"/>
          <w:sz w:val="24"/>
          <w:szCs w:val="24"/>
        </w:rPr>
        <w:t>: теория и практика</w:t>
      </w:r>
      <w:r w:rsidR="00E43A4D" w:rsidRPr="00570048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CE0D2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73B1" w:rsidRPr="00CE0D2A">
        <w:rPr>
          <w:rFonts w:ascii="Times New Roman" w:hAnsi="Times New Roman" w:cs="Times New Roman"/>
          <w:spacing w:val="-6"/>
          <w:sz w:val="24"/>
          <w:szCs w:val="24"/>
        </w:rPr>
        <w:t xml:space="preserve">(Ответственный – </w:t>
      </w:r>
      <w:r w:rsidR="00554946">
        <w:rPr>
          <w:rFonts w:ascii="Times New Roman" w:hAnsi="Times New Roman" w:cs="Times New Roman"/>
          <w:sz w:val="24"/>
          <w:szCs w:val="24"/>
        </w:rPr>
        <w:t>Дедова О.В., к.э.н., доцент кафедры бухгалтерского учета и налогообложения</w:t>
      </w:r>
      <w:r w:rsidR="003A73B1" w:rsidRPr="00CE0D2A"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C83BA2" w:rsidRDefault="00C83BA2" w:rsidP="00391E2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DDA" w:rsidRDefault="00625DDA" w:rsidP="00625DD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4F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3B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25DDA"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развития </w:t>
      </w:r>
      <w:r w:rsidRPr="00625DDA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конкурентной политики в Брянской области</w:t>
      </w:r>
      <w:r w:rsidRPr="00625DDA">
        <w:rPr>
          <w:rFonts w:ascii="Times New Roman" w:hAnsi="Times New Roman" w:cs="Times New Roman"/>
          <w:b/>
          <w:sz w:val="24"/>
          <w:szCs w:val="24"/>
        </w:rPr>
        <w:t>.</w:t>
      </w:r>
      <w:r w:rsidRPr="00D76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(Ответственный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к.э.н., доцент кафедры бухгалтерского учета и налогообложения)</w:t>
      </w:r>
    </w:p>
    <w:p w:rsidR="00625DDA" w:rsidRPr="000B2648" w:rsidRDefault="00625DDA" w:rsidP="002302C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BA2" w:rsidRDefault="00C83BA2" w:rsidP="002302C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63" w:rsidRDefault="005F6363" w:rsidP="00391E2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63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:rsidR="00B068F6" w:rsidRPr="005F6363" w:rsidRDefault="00B068F6" w:rsidP="00391E2B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63" w:rsidRPr="005F6363" w:rsidRDefault="005F6363" w:rsidP="00391E2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6363">
        <w:rPr>
          <w:rFonts w:ascii="Times New Roman" w:hAnsi="Times New Roman" w:cs="Times New Roman"/>
          <w:sz w:val="24"/>
          <w:szCs w:val="24"/>
        </w:rPr>
        <w:t xml:space="preserve">К публикации принимаются статьи объёмом не менее </w:t>
      </w:r>
      <w:r w:rsidR="00C0302D">
        <w:rPr>
          <w:rFonts w:ascii="Times New Roman" w:hAnsi="Times New Roman" w:cs="Times New Roman"/>
          <w:sz w:val="24"/>
          <w:szCs w:val="24"/>
        </w:rPr>
        <w:t>3</w:t>
      </w:r>
      <w:r w:rsidRPr="005F6363">
        <w:rPr>
          <w:rFonts w:ascii="Times New Roman" w:hAnsi="Times New Roman" w:cs="Times New Roman"/>
          <w:sz w:val="24"/>
          <w:szCs w:val="24"/>
        </w:rPr>
        <w:t xml:space="preserve"> и не более </w:t>
      </w:r>
      <w:r w:rsidR="00130DAB">
        <w:rPr>
          <w:rFonts w:ascii="Times New Roman" w:hAnsi="Times New Roman" w:cs="Times New Roman"/>
          <w:sz w:val="24"/>
          <w:szCs w:val="24"/>
        </w:rPr>
        <w:t>6</w:t>
      </w:r>
      <w:r w:rsidRPr="005F6363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Pr="005F6363">
        <w:rPr>
          <w:rFonts w:ascii="Times New Roman" w:hAnsi="Times New Roman" w:cs="Times New Roman"/>
          <w:sz w:val="24"/>
          <w:szCs w:val="24"/>
        </w:rPr>
        <w:t xml:space="preserve">печатного текста, включая список литературы. Формат текста </w:t>
      </w:r>
      <w:r w:rsidRPr="005F6363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5F63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6363">
        <w:rPr>
          <w:rFonts w:ascii="Times New Roman" w:hAnsi="Times New Roman" w:cs="Times New Roman"/>
          <w:sz w:val="24"/>
          <w:szCs w:val="24"/>
        </w:rPr>
        <w:t xml:space="preserve">шрифт  </w:t>
      </w:r>
      <w:r w:rsidRPr="005F6363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proofErr w:type="gramEnd"/>
      <w:r w:rsidR="00614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63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="00614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363"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5F6363">
        <w:rPr>
          <w:rFonts w:ascii="Times New Roman" w:hAnsi="Times New Roman" w:cs="Times New Roman"/>
          <w:sz w:val="24"/>
          <w:szCs w:val="24"/>
        </w:rPr>
        <w:t xml:space="preserve">, размер шрифта  - 12 </w:t>
      </w:r>
      <w:r w:rsidRPr="005F6363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5F6363">
        <w:rPr>
          <w:rFonts w:ascii="Times New Roman" w:hAnsi="Times New Roman" w:cs="Times New Roman"/>
          <w:sz w:val="24"/>
          <w:szCs w:val="24"/>
        </w:rPr>
        <w:t xml:space="preserve">, межстрочный интервал - одинарный, абзац - 1,25 см, выравнивание по ширине, размеры полей - 2,0 см, автоматическая расстановка переносов, ориентация страницы - книжная, размер бумаги - А4. Редактор формул </w:t>
      </w:r>
      <w:r w:rsidR="00835AD2">
        <w:rPr>
          <w:rFonts w:ascii="Times New Roman" w:hAnsi="Times New Roman" w:cs="Times New Roman"/>
          <w:sz w:val="24"/>
          <w:szCs w:val="24"/>
        </w:rPr>
        <w:t>–</w:t>
      </w:r>
      <w:r w:rsidRPr="005F6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6363">
        <w:rPr>
          <w:rFonts w:ascii="Times New Roman" w:hAnsi="Times New Roman" w:cs="Times New Roman"/>
          <w:sz w:val="24"/>
          <w:szCs w:val="24"/>
          <w:lang w:val="en-US"/>
        </w:rPr>
        <w:t>MSEquation</w:t>
      </w:r>
      <w:proofErr w:type="spellEnd"/>
      <w:r w:rsidR="00835AD2">
        <w:rPr>
          <w:rFonts w:ascii="Times New Roman" w:hAnsi="Times New Roman" w:cs="Times New Roman"/>
          <w:sz w:val="24"/>
          <w:szCs w:val="24"/>
        </w:rPr>
        <w:t xml:space="preserve"> </w:t>
      </w:r>
      <w:r w:rsidRPr="005F6363">
        <w:rPr>
          <w:rFonts w:ascii="Times New Roman" w:hAnsi="Times New Roman" w:cs="Times New Roman"/>
          <w:sz w:val="24"/>
          <w:szCs w:val="24"/>
        </w:rPr>
        <w:t xml:space="preserve">3.0. В тексте обязательны ссылки на рисунки и таблицы. Название таблиц и рисунков - по ширине с абзацного отступа. Слово таблица и рисунок пишется полностью, а после номера через тире </w:t>
      </w:r>
      <w:r w:rsidR="00381ABC">
        <w:rPr>
          <w:rFonts w:ascii="Times New Roman" w:hAnsi="Times New Roman" w:cs="Times New Roman"/>
          <w:sz w:val="24"/>
          <w:szCs w:val="24"/>
        </w:rPr>
        <w:t xml:space="preserve">– </w:t>
      </w:r>
      <w:r w:rsidRPr="005F6363">
        <w:rPr>
          <w:rFonts w:ascii="Times New Roman" w:hAnsi="Times New Roman" w:cs="Times New Roman"/>
          <w:sz w:val="24"/>
          <w:szCs w:val="24"/>
        </w:rPr>
        <w:t>название (название таблицы пишется н</w:t>
      </w:r>
      <w:r w:rsidR="00381ABC">
        <w:rPr>
          <w:rFonts w:ascii="Times New Roman" w:hAnsi="Times New Roman" w:cs="Times New Roman"/>
          <w:sz w:val="24"/>
          <w:szCs w:val="24"/>
        </w:rPr>
        <w:t xml:space="preserve">ад таблицей, название рисунка – </w:t>
      </w:r>
      <w:r w:rsidRPr="005F6363">
        <w:rPr>
          <w:rFonts w:ascii="Times New Roman" w:hAnsi="Times New Roman" w:cs="Times New Roman"/>
          <w:sz w:val="24"/>
          <w:szCs w:val="24"/>
        </w:rPr>
        <w:t xml:space="preserve">под ним). В </w:t>
      </w:r>
      <w:r w:rsidR="00381ABC">
        <w:rPr>
          <w:rFonts w:ascii="Times New Roman" w:hAnsi="Times New Roman" w:cs="Times New Roman"/>
          <w:sz w:val="24"/>
          <w:szCs w:val="24"/>
        </w:rPr>
        <w:t>таблицах допускается шрифт 10-</w:t>
      </w:r>
      <w:r w:rsidRPr="005F6363">
        <w:rPr>
          <w:rFonts w:ascii="Times New Roman" w:hAnsi="Times New Roman" w:cs="Times New Roman"/>
          <w:sz w:val="24"/>
          <w:szCs w:val="24"/>
        </w:rPr>
        <w:t xml:space="preserve">12 </w:t>
      </w:r>
      <w:r w:rsidRPr="005F6363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5F6363">
        <w:rPr>
          <w:rFonts w:ascii="Times New Roman" w:hAnsi="Times New Roman" w:cs="Times New Roman"/>
          <w:sz w:val="24"/>
          <w:szCs w:val="24"/>
        </w:rPr>
        <w:t xml:space="preserve">. </w:t>
      </w:r>
      <w:r w:rsidRPr="00AF7199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оформление таблиц и графиков в виде целостного (не редактируемого) рисунка или фотографии.</w:t>
      </w:r>
      <w:r w:rsidRPr="005F6363">
        <w:rPr>
          <w:rFonts w:ascii="Times New Roman" w:hAnsi="Times New Roman" w:cs="Times New Roman"/>
          <w:sz w:val="24"/>
          <w:szCs w:val="24"/>
        </w:rPr>
        <w:t xml:space="preserve"> Ссылки на использованн</w:t>
      </w:r>
      <w:r w:rsidR="00E54001">
        <w:rPr>
          <w:rFonts w:ascii="Times New Roman" w:hAnsi="Times New Roman" w:cs="Times New Roman"/>
          <w:sz w:val="24"/>
          <w:szCs w:val="24"/>
        </w:rPr>
        <w:t>ые</w:t>
      </w:r>
      <w:r w:rsidRPr="005F6363">
        <w:rPr>
          <w:rFonts w:ascii="Times New Roman" w:hAnsi="Times New Roman" w:cs="Times New Roman"/>
          <w:sz w:val="24"/>
          <w:szCs w:val="24"/>
        </w:rPr>
        <w:t xml:space="preserve"> </w:t>
      </w:r>
      <w:r w:rsidR="00E54001">
        <w:rPr>
          <w:rFonts w:ascii="Times New Roman" w:hAnsi="Times New Roman" w:cs="Times New Roman"/>
          <w:sz w:val="24"/>
          <w:szCs w:val="24"/>
        </w:rPr>
        <w:t>источники</w:t>
      </w:r>
      <w:r w:rsidRPr="005F6363">
        <w:rPr>
          <w:rFonts w:ascii="Times New Roman" w:hAnsi="Times New Roman" w:cs="Times New Roman"/>
          <w:sz w:val="24"/>
          <w:szCs w:val="24"/>
        </w:rPr>
        <w:t xml:space="preserve"> следует оформлять в квадратных скобках на соответствующий источник в списке</w:t>
      </w:r>
      <w:r w:rsidR="00835AD2">
        <w:rPr>
          <w:rFonts w:ascii="Times New Roman" w:hAnsi="Times New Roman" w:cs="Times New Roman"/>
          <w:sz w:val="24"/>
          <w:szCs w:val="24"/>
        </w:rPr>
        <w:t xml:space="preserve"> литературы:</w:t>
      </w:r>
      <w:r w:rsidRPr="005F6363">
        <w:rPr>
          <w:rFonts w:ascii="Times New Roman" w:hAnsi="Times New Roman" w:cs="Times New Roman"/>
          <w:sz w:val="24"/>
          <w:szCs w:val="24"/>
        </w:rPr>
        <w:t xml:space="preserve"> </w:t>
      </w:r>
      <w:r w:rsidR="00835AD2">
        <w:rPr>
          <w:rFonts w:ascii="Times New Roman" w:hAnsi="Times New Roman" w:cs="Times New Roman"/>
          <w:sz w:val="24"/>
          <w:szCs w:val="24"/>
        </w:rPr>
        <w:t>[1]</w:t>
      </w:r>
      <w:r w:rsidRPr="005F6363">
        <w:rPr>
          <w:rFonts w:ascii="Times New Roman" w:hAnsi="Times New Roman" w:cs="Times New Roman"/>
          <w:sz w:val="24"/>
          <w:szCs w:val="24"/>
        </w:rPr>
        <w:t xml:space="preserve">. Список </w:t>
      </w:r>
      <w:r w:rsidR="00E54001">
        <w:rPr>
          <w:rFonts w:ascii="Times New Roman" w:hAnsi="Times New Roman" w:cs="Times New Roman"/>
          <w:sz w:val="24"/>
          <w:szCs w:val="24"/>
        </w:rPr>
        <w:t>использованных источников</w:t>
      </w:r>
      <w:r w:rsidRPr="005F6363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F404F3">
        <w:rPr>
          <w:rFonts w:ascii="Times New Roman" w:hAnsi="Times New Roman" w:cs="Times New Roman"/>
          <w:spacing w:val="-4"/>
          <w:kern w:val="24"/>
          <w:sz w:val="24"/>
          <w:szCs w:val="24"/>
        </w:rPr>
        <w:t>формироваться</w:t>
      </w:r>
      <w:r w:rsidR="002447F5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</w:t>
      </w:r>
      <w:r w:rsidRPr="00F404F3">
        <w:rPr>
          <w:rFonts w:ascii="Times New Roman" w:hAnsi="Times New Roman" w:cs="Times New Roman"/>
          <w:spacing w:val="-4"/>
          <w:kern w:val="24"/>
          <w:sz w:val="24"/>
          <w:szCs w:val="24"/>
        </w:rPr>
        <w:t>согласно</w:t>
      </w:r>
      <w:r w:rsidR="00F404F3" w:rsidRPr="00F404F3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последовательности</w:t>
      </w:r>
      <w:r w:rsidR="002447F5">
        <w:rPr>
          <w:rFonts w:ascii="Times New Roman" w:hAnsi="Times New Roman" w:cs="Times New Roman"/>
          <w:spacing w:val="-4"/>
          <w:kern w:val="24"/>
          <w:sz w:val="24"/>
          <w:szCs w:val="24"/>
        </w:rPr>
        <w:t xml:space="preserve"> </w:t>
      </w:r>
      <w:r w:rsidRPr="005F6363">
        <w:rPr>
          <w:rFonts w:ascii="Times New Roman" w:hAnsi="Times New Roman" w:cs="Times New Roman"/>
          <w:sz w:val="24"/>
          <w:szCs w:val="24"/>
        </w:rPr>
        <w:t>нумерации ссылок в тексте.</w:t>
      </w:r>
    </w:p>
    <w:p w:rsidR="0076460D" w:rsidRPr="0076460D" w:rsidRDefault="00D97F40" w:rsidP="00391E2B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ндекс универсальной десятичной классификации (УДК)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прописывается  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слева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верхнем углу статьи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обычны</w:t>
      </w:r>
      <w:r w:rsid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м шрифтом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ндекс УДК должен со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ответствовать заявленной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тема комплексная, то используются несколько индексов УДК разделенных знаком двоеточия (:). </w:t>
      </w:r>
    </w:p>
    <w:p w:rsidR="0076460D" w:rsidRPr="000A4A1E" w:rsidRDefault="0076460D" w:rsidP="00391E2B">
      <w:pPr>
        <w:spacing w:after="0" w:line="264" w:lineRule="auto"/>
        <w:ind w:firstLine="284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A4A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Для определения УДК можно</w:t>
      </w:r>
      <w:r w:rsidR="000A4A1E" w:rsidRPr="000A4A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A4A1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использовать следующие ссылки: </w:t>
      </w:r>
    </w:p>
    <w:p w:rsidR="0076460D" w:rsidRPr="0076460D" w:rsidRDefault="000A4A1E" w:rsidP="00391E2B">
      <w:pPr>
        <w:spacing w:after="0" w:line="264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http://teacode.com/online/udc/ </w:t>
      </w:r>
    </w:p>
    <w:p w:rsidR="0076460D" w:rsidRPr="0076460D" w:rsidRDefault="000A4A1E" w:rsidP="00391E2B">
      <w:pPr>
        <w:spacing w:after="0" w:line="264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6460D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http://www.naukapro.ru/metod.htm </w:t>
      </w:r>
    </w:p>
    <w:p w:rsidR="00B77B32" w:rsidRDefault="00D97F40" w:rsidP="00391E2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Pr="005F6363">
        <w:rPr>
          <w:rFonts w:ascii="Times New Roman" w:hAnsi="Times New Roman" w:cs="Times New Roman"/>
          <w:sz w:val="24"/>
          <w:szCs w:val="24"/>
        </w:rPr>
        <w:t xml:space="preserve"> через 1 интервал</w:t>
      </w:r>
      <w:r w:rsidR="00B77B32" w:rsidRPr="00B77B32">
        <w:rPr>
          <w:rFonts w:ascii="Times New Roman" w:hAnsi="Times New Roman" w:cs="Times New Roman"/>
          <w:sz w:val="24"/>
          <w:szCs w:val="24"/>
        </w:rPr>
        <w:t xml:space="preserve"> </w:t>
      </w:r>
      <w:r w:rsidR="00B77B32">
        <w:rPr>
          <w:rFonts w:ascii="Times New Roman" w:hAnsi="Times New Roman" w:cs="Times New Roman"/>
          <w:sz w:val="24"/>
          <w:szCs w:val="24"/>
        </w:rPr>
        <w:t xml:space="preserve">располагается название статьи. </w:t>
      </w:r>
      <w:r w:rsidR="00B77B32" w:rsidRPr="005F6363">
        <w:rPr>
          <w:rFonts w:ascii="Times New Roman" w:hAnsi="Times New Roman" w:cs="Times New Roman"/>
          <w:sz w:val="24"/>
          <w:szCs w:val="24"/>
        </w:rPr>
        <w:t xml:space="preserve">Название статьи оформляется по центру страницы </w:t>
      </w:r>
      <w:r w:rsidR="00B77B32" w:rsidRPr="0049759F">
        <w:rPr>
          <w:rFonts w:ascii="Times New Roman" w:hAnsi="Times New Roman" w:cs="Times New Roman"/>
          <w:color w:val="000000" w:themeColor="text1"/>
          <w:sz w:val="24"/>
          <w:szCs w:val="24"/>
        </w:rPr>
        <w:t>заглавными</w:t>
      </w:r>
      <w:r w:rsidR="00B77B32">
        <w:rPr>
          <w:rFonts w:ascii="Times New Roman" w:hAnsi="Times New Roman" w:cs="Times New Roman"/>
          <w:sz w:val="24"/>
          <w:szCs w:val="24"/>
        </w:rPr>
        <w:t xml:space="preserve"> буквами</w:t>
      </w:r>
      <w:r w:rsidR="00B77B32" w:rsidRPr="005F6363">
        <w:rPr>
          <w:rFonts w:ascii="Times New Roman" w:hAnsi="Times New Roman" w:cs="Times New Roman"/>
          <w:sz w:val="24"/>
          <w:szCs w:val="24"/>
        </w:rPr>
        <w:t xml:space="preserve"> 12 </w:t>
      </w:r>
      <w:r w:rsidR="00B77B32" w:rsidRPr="005F6363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B77B32" w:rsidRPr="005F6363">
        <w:rPr>
          <w:rFonts w:ascii="Times New Roman" w:hAnsi="Times New Roman" w:cs="Times New Roman"/>
          <w:sz w:val="24"/>
          <w:szCs w:val="24"/>
        </w:rPr>
        <w:t>.</w:t>
      </w:r>
    </w:p>
    <w:p w:rsidR="00D97F40" w:rsidRDefault="00D97F40" w:rsidP="00C83BA2">
      <w:pPr>
        <w:widowControl w:val="0"/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363">
        <w:rPr>
          <w:rFonts w:ascii="Times New Roman" w:hAnsi="Times New Roman" w:cs="Times New Roman"/>
          <w:sz w:val="24"/>
          <w:szCs w:val="24"/>
        </w:rPr>
        <w:t xml:space="preserve"> </w:t>
      </w:r>
      <w:r w:rsidR="00B77B32">
        <w:rPr>
          <w:rFonts w:ascii="Times New Roman" w:hAnsi="Times New Roman" w:cs="Times New Roman"/>
          <w:sz w:val="24"/>
          <w:szCs w:val="24"/>
        </w:rPr>
        <w:t>Затем</w:t>
      </w:r>
      <w:r w:rsidR="00B77B32" w:rsidRPr="00B77B32">
        <w:rPr>
          <w:rFonts w:ascii="Times New Roman" w:hAnsi="Times New Roman" w:cs="Times New Roman"/>
          <w:sz w:val="24"/>
          <w:szCs w:val="24"/>
        </w:rPr>
        <w:t xml:space="preserve"> </w:t>
      </w:r>
      <w:r w:rsidRPr="005F6363">
        <w:rPr>
          <w:rFonts w:ascii="Times New Roman" w:hAnsi="Times New Roman" w:cs="Times New Roman"/>
          <w:sz w:val="24"/>
          <w:szCs w:val="24"/>
        </w:rPr>
        <w:t xml:space="preserve">с абзацного отступа курсивом пишется фамилия авторов с </w:t>
      </w:r>
      <w:r w:rsidRPr="00AF7199">
        <w:rPr>
          <w:rFonts w:ascii="Times New Roman" w:hAnsi="Times New Roman" w:cs="Times New Roman"/>
          <w:color w:val="000000" w:themeColor="text1"/>
          <w:sz w:val="24"/>
          <w:szCs w:val="24"/>
        </w:rPr>
        <w:t>инициалами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112B">
        <w:rPr>
          <w:rFonts w:ascii="Times New Roman" w:hAnsi="Times New Roman" w:cs="Times New Roman"/>
          <w:color w:val="000000" w:themeColor="text1"/>
          <w:sz w:val="24"/>
          <w:szCs w:val="24"/>
        </w:rPr>
        <w:t>На следующей строке название образовательного учреждения</w:t>
      </w:r>
      <w:r w:rsidR="00C8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8F1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скобках: город, </w:t>
      </w:r>
      <w:r w:rsidR="00C8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страна. </w:t>
      </w:r>
    </w:p>
    <w:p w:rsidR="0076460D" w:rsidRDefault="0076460D" w:rsidP="00391E2B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о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тступив одну строку,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пишется 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«Аннотация» ‒ по </w:t>
      </w:r>
      <w:r w:rsidR="00381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ширине 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строки. Объём аннотации ‒ </w:t>
      </w:r>
      <w:r w:rsidR="00F81AE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F81AE0"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знаков (с пробелами) 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русском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английском</w:t>
      </w:r>
      <w:r w:rsidR="00F81AE0" w:rsidRPr="00F81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AE0"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6460D" w:rsidRDefault="0076460D" w:rsidP="00391E2B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необходимо написать к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лючевые слова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>10 слов и словосочетаний)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Ключевые слова и словосочетания перечисляются в алфавитном порядке</w:t>
      </w:r>
      <w:r w:rsidR="00D458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32" w:rsidRPr="0076460D" w:rsidRDefault="00B77B32" w:rsidP="00391E2B">
      <w:pPr>
        <w:spacing w:after="0" w:line="264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</w:t>
      </w:r>
      <w:r w:rsidR="00381ABC"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1 интервал </w:t>
      </w:r>
      <w:r w:rsidR="0038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статьи, сведения об авторе, аннотация, ключевые слова приводятся на английском языке.</w:t>
      </w:r>
    </w:p>
    <w:p w:rsidR="00C0302D" w:rsidRDefault="005F6363" w:rsidP="00391E2B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через 1 интервал </w:t>
      </w:r>
      <w:r w:rsidR="0038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текст статьи. После основного текста через 1 интервал печатается список </w:t>
      </w:r>
      <w:r w:rsidR="0038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литературы </w:t>
      </w:r>
      <w:r w:rsidR="00AF7199"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199"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2-х и </w:t>
      </w:r>
      <w:r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более </w:t>
      </w:r>
      <w:r w:rsidR="00E355F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источников.</w:t>
      </w:r>
      <w:r w:rsidR="00111CC3" w:rsidRPr="00670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6460D" w:rsidRPr="00670A3E" w:rsidRDefault="0076460D" w:rsidP="00391E2B">
      <w:pPr>
        <w:spacing w:after="0" w:line="264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конце статьи приводятся сведения об авторах (см. пример оформления).</w:t>
      </w:r>
    </w:p>
    <w:p w:rsidR="00C3722D" w:rsidRDefault="00E46105" w:rsidP="00C3722D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6105">
        <w:rPr>
          <w:rFonts w:ascii="Times New Roman" w:hAnsi="Times New Roman" w:cs="Times New Roman"/>
          <w:sz w:val="24"/>
          <w:szCs w:val="24"/>
        </w:rPr>
        <w:t xml:space="preserve">Все поступающие статьи проходят внутреннюю проверку на соответствие тематике и оригинальность результатов, проверяются на заимствование из открытых источников, оригинальность статьи должна составлять </w:t>
      </w:r>
      <w:r w:rsidRPr="00953B4F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D22FD6" w:rsidRPr="00953B4F">
        <w:rPr>
          <w:rFonts w:ascii="Times New Roman" w:hAnsi="Times New Roman" w:cs="Times New Roman"/>
          <w:b/>
          <w:sz w:val="24"/>
          <w:szCs w:val="24"/>
        </w:rPr>
        <w:t>75</w:t>
      </w:r>
      <w:r w:rsidRPr="00953B4F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C3722D">
        <w:rPr>
          <w:rFonts w:ascii="Times New Roman" w:hAnsi="Times New Roman" w:cs="Times New Roman"/>
          <w:sz w:val="24"/>
          <w:szCs w:val="24"/>
        </w:rPr>
        <w:t xml:space="preserve"> (справка на проверку в системе Антиплагиат прилагается к статье)</w:t>
      </w:r>
      <w:r w:rsidRPr="00E46105">
        <w:rPr>
          <w:rFonts w:ascii="Times New Roman" w:hAnsi="Times New Roman" w:cs="Times New Roman"/>
          <w:sz w:val="24"/>
          <w:szCs w:val="24"/>
        </w:rPr>
        <w:t>.</w:t>
      </w:r>
      <w:r w:rsidR="00C37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2D" w:rsidRDefault="00C3722D" w:rsidP="00391E2B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79" w:type="dxa"/>
        <w:tblLook w:val="04A0" w:firstRow="1" w:lastRow="0" w:firstColumn="1" w:lastColumn="0" w:noHBand="0" w:noVBand="1"/>
      </w:tblPr>
      <w:tblGrid>
        <w:gridCol w:w="4928"/>
        <w:gridCol w:w="51"/>
      </w:tblGrid>
      <w:tr w:rsidR="001B391E" w:rsidRPr="005F6363" w:rsidTr="00A72D68">
        <w:trPr>
          <w:trHeight w:val="71"/>
        </w:trPr>
        <w:tc>
          <w:tcPr>
            <w:tcW w:w="4979" w:type="dxa"/>
            <w:gridSpan w:val="2"/>
          </w:tcPr>
          <w:p w:rsidR="0074537C" w:rsidRDefault="0074537C" w:rsidP="007453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3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 оформления статьи</w:t>
            </w:r>
          </w:p>
          <w:p w:rsidR="00D06F57" w:rsidRPr="0076460D" w:rsidRDefault="00381ABC" w:rsidP="00377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УДК 657.1</w:t>
            </w:r>
            <w:r w:rsidR="00D06F57" w:rsidRPr="00764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14A" w:rsidRDefault="0065614A" w:rsidP="0037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13A" w:rsidRPr="0076460D" w:rsidRDefault="003E113A" w:rsidP="0037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СТАТЬИ</w:t>
            </w:r>
          </w:p>
          <w:p w:rsidR="003E113A" w:rsidRDefault="003E113A" w:rsidP="00377B40">
            <w:pPr>
              <w:pBdr>
                <w:right w:val="single" w:sz="4" w:space="4" w:color="auto"/>
              </w:pBd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1B9A" w:rsidRPr="006B1B9A" w:rsidRDefault="00B51456" w:rsidP="00377B40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</w:t>
            </w:r>
            <w:r w:rsidR="00D06F57"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06F57"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D06F57"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C7615F" w:rsidRDefault="0048775B" w:rsidP="00377B40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Брянский госуд</w:t>
            </w:r>
            <w:r w:rsidR="00FA1A4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арственный университет им. академика</w:t>
            </w: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И.Г. Петровского</w:t>
            </w:r>
            <w:r w:rsidR="00C7615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(г. Брянск</w:t>
            </w: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C7615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Россия)</w:t>
            </w:r>
          </w:p>
          <w:p w:rsidR="0065614A" w:rsidRDefault="00C83BA2" w:rsidP="00377B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B51456" w:rsidRDefault="00B51456" w:rsidP="00377B40">
            <w:pPr>
              <w:pBdr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</w:t>
            </w:r>
            <w:r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6B1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51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381AB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Сергеев С</w:t>
            </w:r>
            <w:r w:rsidRPr="00B51456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.</w:t>
            </w:r>
            <w:r w:rsidR="00381ABC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С.</w:t>
            </w:r>
          </w:p>
          <w:p w:rsidR="00B51456" w:rsidRDefault="00B51456" w:rsidP="00377B40">
            <w:pPr>
              <w:pBdr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Брянский госуд</w:t>
            </w:r>
            <w:r w:rsidR="00FA1A4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арственный университет им. академика</w:t>
            </w: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И.Г. Петровского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(г. Брянск</w:t>
            </w:r>
            <w:r w:rsidRPr="0048775B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Россия)</w:t>
            </w:r>
          </w:p>
          <w:p w:rsidR="00B51456" w:rsidRPr="00A1739E" w:rsidRDefault="00B51456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6F57" w:rsidRPr="00381ABC" w:rsidRDefault="00D06F57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Аннотация</w:t>
            </w:r>
            <w:r w:rsid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06F57" w:rsidRPr="00A1739E" w:rsidRDefault="00D06F57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6F57" w:rsidRPr="00381ABC" w:rsidRDefault="00D06F57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слова: </w:t>
            </w:r>
          </w:p>
          <w:p w:rsidR="00D06F57" w:rsidRPr="00A1739E" w:rsidRDefault="00D06F57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77B32" w:rsidRPr="00B51456" w:rsidRDefault="00B77B32" w:rsidP="00377B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ARTICLE</w:t>
            </w:r>
            <w:r w:rsidRPr="00B51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7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TITLE</w:t>
            </w:r>
          </w:p>
          <w:p w:rsidR="00B77B32" w:rsidRPr="00A1739E" w:rsidRDefault="00B77B32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7615F" w:rsidRPr="002302C8" w:rsidRDefault="00B51456" w:rsidP="00377B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Yvanov</w:t>
            </w:r>
            <w:proofErr w:type="spellEnd"/>
            <w:r w:rsidR="00B77B32" w:rsidRPr="002302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="00B77B32" w:rsidRPr="002302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="00C7615F" w:rsidRPr="002302C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C7615F" w:rsidRDefault="00C7615F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Bryansk State University named after academician I.G. </w:t>
            </w:r>
            <w:proofErr w:type="spellStart"/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Petrovsky</w:t>
            </w:r>
            <w:proofErr w:type="spellEnd"/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(Bryansk, Russia)</w:t>
            </w:r>
          </w:p>
          <w:p w:rsidR="00C7615F" w:rsidRPr="00B51456" w:rsidRDefault="00C83BA2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B514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ли</w:t>
            </w:r>
          </w:p>
          <w:p w:rsidR="00B51456" w:rsidRPr="00B51456" w:rsidRDefault="00B51456" w:rsidP="00377B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Yvanov</w:t>
            </w:r>
            <w:proofErr w:type="spellEnd"/>
            <w:r w:rsidRPr="00C761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C761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Y</w:t>
            </w:r>
            <w:r w:rsidRPr="00C7615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  <w:r w:rsidRPr="00B514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="00381ABC" w:rsidRPr="00381AB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Sergeyev S.S.</w:t>
            </w:r>
            <w:r w:rsidRPr="00B514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51456" w:rsidRDefault="00B51456" w:rsidP="00377B40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Bryansk State University named after academician I.G. </w:t>
            </w:r>
            <w:proofErr w:type="spellStart"/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Petrovsky</w:t>
            </w:r>
            <w:proofErr w:type="spellEnd"/>
            <w:r w:rsidRPr="00C761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(Bryansk, Russia)</w:t>
            </w:r>
          </w:p>
          <w:p w:rsidR="00B51456" w:rsidRPr="00B51456" w:rsidRDefault="00B51456" w:rsidP="008F112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</w:p>
          <w:p w:rsidR="00B77B32" w:rsidRPr="00381ABC" w:rsidRDefault="00653BC1" w:rsidP="008F112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Abstract</w:t>
            </w:r>
            <w:r w:rsidR="00381ABC"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77B32"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77B32" w:rsidRPr="002302C8" w:rsidRDefault="00B77B32" w:rsidP="008F112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6620" w:rsidRPr="00381ABC" w:rsidRDefault="00B77B32" w:rsidP="008F112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Keyword</w:t>
            </w:r>
            <w:proofErr w:type="spellEnd"/>
            <w:r w:rsidRPr="00381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81ABC" w:rsidRPr="00A1739E" w:rsidRDefault="00381ABC" w:rsidP="008F112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06F57" w:rsidRDefault="00D06F57" w:rsidP="008F112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63">
              <w:rPr>
                <w:rFonts w:ascii="Times New Roman" w:hAnsi="Times New Roman" w:cs="Times New Roman"/>
                <w:sz w:val="24"/>
                <w:szCs w:val="24"/>
              </w:rPr>
              <w:t>Текст статьи</w:t>
            </w:r>
            <w:r w:rsidR="00FA66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1A47">
              <w:rPr>
                <w:rFonts w:ascii="Times New Roman" w:hAnsi="Times New Roman" w:cs="Times New Roman"/>
                <w:sz w:val="24"/>
                <w:szCs w:val="24"/>
              </w:rPr>
              <w:t>на русском или английском языке</w:t>
            </w:r>
            <w:r w:rsidR="00FA66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6F57" w:rsidRPr="00A1739E" w:rsidRDefault="00D06F57" w:rsidP="008F112B">
            <w:pPr>
              <w:pBdr>
                <w:right w:val="single" w:sz="4" w:space="4" w:color="auto"/>
              </w:pBd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6F57" w:rsidRPr="00381ABC" w:rsidRDefault="00D06F57" w:rsidP="008F112B">
            <w:pPr>
              <w:pBdr>
                <w:right w:val="single" w:sz="4" w:space="4" w:color="auto"/>
              </w:pBd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BC"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  <w:r w:rsidR="00381ABC" w:rsidRPr="00381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литературы</w:t>
            </w:r>
            <w:r w:rsidRPr="00381A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739E" w:rsidRDefault="00FA1A47" w:rsidP="00A1739E">
            <w:pPr>
              <w:shd w:val="clear" w:color="auto" w:fill="FFFFFF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FA1A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1739E" w:rsidRPr="00017D8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Федеральный закон </w:t>
            </w:r>
            <w:r w:rsidR="00A1739E">
              <w:rPr>
                <w:bCs/>
                <w:color w:val="000000"/>
                <w:kern w:val="36"/>
              </w:rPr>
              <w:t>«</w:t>
            </w:r>
            <w:r w:rsidR="00A1739E" w:rsidRPr="00017D8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1739E">
              <w:rPr>
                <w:bCs/>
                <w:color w:val="000000"/>
                <w:kern w:val="36"/>
              </w:rPr>
              <w:t>»</w:t>
            </w:r>
            <w:r w:rsidR="00A1739E" w:rsidRPr="00017D8A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от 05.04.2013 N 44-ФЗ (последняя редакция)</w:t>
            </w:r>
            <w:r w:rsidR="00A72D6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D06F57" w:rsidRPr="00A1739E" w:rsidRDefault="00FA1A47" w:rsidP="00A1739E">
            <w:pPr>
              <w:pBdr>
                <w:right w:val="single" w:sz="4" w:space="4" w:color="auto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1ABC" w:rsidRPr="00A17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059E" w:rsidRPr="00A1739E">
              <w:rPr>
                <w:rFonts w:ascii="Times New Roman" w:hAnsi="Times New Roman" w:cs="Times New Roman"/>
                <w:sz w:val="24"/>
                <w:szCs w:val="24"/>
              </w:rPr>
              <w:t xml:space="preserve">Основы внутреннего контроля / под ред. Н.Н. Волкова. </w:t>
            </w:r>
            <w:r w:rsidR="00D06F57" w:rsidRPr="00A1739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0059E" w:rsidRPr="00A173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06F57" w:rsidRPr="00A1739E">
              <w:rPr>
                <w:rFonts w:ascii="Times New Roman" w:hAnsi="Times New Roman" w:cs="Times New Roman"/>
                <w:sz w:val="24"/>
                <w:szCs w:val="24"/>
              </w:rPr>
              <w:t>ИНФРА-М, 20</w:t>
            </w:r>
            <w:r w:rsidR="00A173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059E" w:rsidRPr="00A1739E">
              <w:rPr>
                <w:rFonts w:ascii="Times New Roman" w:hAnsi="Times New Roman" w:cs="Times New Roman"/>
                <w:sz w:val="24"/>
                <w:szCs w:val="24"/>
              </w:rPr>
              <w:t>. 250</w:t>
            </w:r>
            <w:r w:rsidR="00D06F57" w:rsidRPr="00A1739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4E5BDF" w:rsidRPr="00A1739E" w:rsidRDefault="00FA1A47" w:rsidP="004E5BDF">
            <w:pPr>
              <w:pStyle w:val="a9"/>
              <w:pBdr>
                <w:right w:val="single" w:sz="4" w:space="4" w:color="auto"/>
              </w:pBdr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1739E">
              <w:rPr>
                <w:rFonts w:ascii="Times New Roman" w:hAnsi="Times New Roman" w:cs="Times New Roman"/>
              </w:rPr>
              <w:t>4</w:t>
            </w:r>
            <w:r w:rsidR="004E5BDF" w:rsidRPr="00A1739E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A1739E" w:rsidRPr="00A173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Коробицын М.В.</w:t>
              </w:r>
            </w:hyperlink>
            <w:r w:rsidR="00A1739E" w:rsidRPr="00A1739E">
              <w:rPr>
                <w:rFonts w:ascii="Times New Roman" w:hAnsi="Times New Roman" w:cs="Times New Roman"/>
              </w:rPr>
              <w:t> Конкуренция как фактор экономического роста. Пути повышения конкурентоспособности предпринимательской деятельности // </w:t>
            </w:r>
            <w:hyperlink r:id="rId9" w:tooltip="Московский экономический журнал" w:history="1">
              <w:r w:rsidR="00A1739E" w:rsidRPr="00A173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Московский экономический журнал</w:t>
              </w:r>
            </w:hyperlink>
            <w:r w:rsidR="00A1739E" w:rsidRPr="00A1739E">
              <w:rPr>
                <w:rFonts w:ascii="Times New Roman" w:hAnsi="Times New Roman" w:cs="Times New Roman"/>
              </w:rPr>
              <w:t>. 2019. № 1. С. 628-634. </w:t>
            </w:r>
          </w:p>
          <w:p w:rsidR="008F112B" w:rsidRPr="00A1739E" w:rsidRDefault="004E5BDF" w:rsidP="004E5BDF">
            <w:pPr>
              <w:pStyle w:val="a9"/>
              <w:spacing w:before="0" w:beforeAutospacing="0" w:after="0" w:afterAutospacing="0"/>
              <w:ind w:firstLine="709"/>
              <w:jc w:val="both"/>
            </w:pPr>
            <w:r w:rsidRPr="00A1739E">
              <w:rPr>
                <w:rFonts w:ascii="Times New Roman" w:hAnsi="Times New Roman" w:cs="Times New Roman"/>
              </w:rPr>
              <w:t>5</w:t>
            </w:r>
            <w:r w:rsidR="00D06F57" w:rsidRPr="00A1739E">
              <w:rPr>
                <w:rFonts w:ascii="Times New Roman" w:hAnsi="Times New Roman" w:cs="Times New Roman"/>
              </w:rPr>
              <w:t xml:space="preserve">. </w:t>
            </w:r>
            <w:r w:rsidRPr="00A1739E">
              <w:rPr>
                <w:rFonts w:ascii="Times New Roman" w:hAnsi="Times New Roman" w:cs="Times New Roman"/>
              </w:rPr>
              <w:t xml:space="preserve">Налог на добавленную стоимость (НДС) [Электронный ресурс] // Сайт </w:t>
            </w:r>
            <w:r w:rsidRPr="00A1739E">
              <w:rPr>
                <w:rFonts w:ascii="Times New Roman" w:hAnsi="Times New Roman" w:cs="Times New Roman"/>
                <w:shd w:val="clear" w:color="auto" w:fill="FFFFFF"/>
              </w:rPr>
              <w:t>ФНС России.</w:t>
            </w:r>
            <w:r w:rsidRPr="00A1739E">
              <w:rPr>
                <w:rFonts w:ascii="Times New Roman" w:hAnsi="Times New Roman" w:cs="Times New Roman"/>
              </w:rPr>
              <w:t xml:space="preserve"> </w:t>
            </w:r>
            <w:r w:rsidRPr="00A1739E">
              <w:rPr>
                <w:rFonts w:ascii="Times New Roman" w:hAnsi="Times New Roman" w:cs="Times New Roman"/>
                <w:lang w:val="en-US"/>
              </w:rPr>
              <w:t>URL</w:t>
            </w:r>
            <w:r w:rsidRPr="00A1739E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="00FA1A47" w:rsidRPr="00A1739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https://www.nalog.ru/rn32/taxation/taxes/nds/</w:t>
              </w:r>
            </w:hyperlink>
            <w:r w:rsidR="00FA1A47" w:rsidRPr="00A1739E">
              <w:rPr>
                <w:rFonts w:ascii="Times New Roman" w:hAnsi="Times New Roman" w:cs="Times New Roman"/>
              </w:rPr>
              <w:t>.</w:t>
            </w:r>
          </w:p>
          <w:p w:rsidR="00FA1A47" w:rsidRPr="004E5BDF" w:rsidRDefault="00FA1A47" w:rsidP="004E5BDF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A35D5B" w:rsidRDefault="00A35D5B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35D5B" w:rsidRDefault="00A35D5B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72D68" w:rsidRDefault="00A72D68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74537C" w:rsidRDefault="0074537C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72D68" w:rsidRDefault="00A72D68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72D68" w:rsidRDefault="00A72D68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D6D9F" w:rsidRDefault="00A72D68" w:rsidP="00A72D68">
            <w:pPr>
              <w:pStyle w:val="a9"/>
              <w:shd w:val="clear" w:color="auto" w:fill="FFFFFF"/>
              <w:spacing w:before="0" w:beforeAutospacing="0" w:after="0" w:afterAutospacing="0" w:line="216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766060" cy="2016760"/>
                  <wp:effectExtent l="0" t="0" r="0" b="0"/>
                  <wp:docPr id="2" name="Рисунок 2" descr="12 сентября 2018 года главный инспектор Контрольно-счетной палаты Брянской  области М.Н. Бирюкова приняла участие в публичных обсуждениях практики  применения Управлением ФАС по Брянской области антимонопольного  законодательства - Контрольно-счетная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сентября 2018 года главный инспектор Контрольно-счетной палаты Брянской  области М.Н. Бирюкова приняла участие в публичных обсуждениях практики  применения Управлением ФАС по Брянской области антимонопольного  законодательства - Контрольно-счетная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201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D5B" w:rsidRDefault="00A35D5B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302C8" w:rsidRDefault="002302C8" w:rsidP="003D6D9F">
            <w:pPr>
              <w:pStyle w:val="a9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2302C8" w:rsidRDefault="002302C8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D6D9F" w:rsidRDefault="003D6D9F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3D6D9F" w:rsidRDefault="003D6D9F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A1A47" w:rsidRDefault="00FA1A47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A1A47" w:rsidRDefault="00FA1A47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FA1A47" w:rsidRDefault="00FA1A47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A35D5B" w:rsidRPr="005F6363" w:rsidRDefault="00A35D5B" w:rsidP="00D01087">
            <w:pPr>
              <w:pStyle w:val="a9"/>
              <w:shd w:val="clear" w:color="auto" w:fill="FFFFFF"/>
              <w:spacing w:before="0" w:beforeAutospacing="0" w:after="0" w:afterAutospacing="0" w:line="216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D06F57" w:rsidRPr="00FC40ED" w:rsidTr="00A72D68">
        <w:trPr>
          <w:gridAfter w:val="1"/>
          <w:wAfter w:w="51" w:type="dxa"/>
          <w:trHeight w:val="2825"/>
        </w:trPr>
        <w:tc>
          <w:tcPr>
            <w:tcW w:w="4928" w:type="dxa"/>
          </w:tcPr>
          <w:p w:rsidR="00A72D68" w:rsidRDefault="00A72D68" w:rsidP="00D06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06F57">
              <w:rPr>
                <w:rFonts w:ascii="Times New Roman" w:hAnsi="Times New Roman" w:cs="Times New Roman"/>
                <w:b/>
                <w:sz w:val="24"/>
                <w:szCs w:val="24"/>
              </w:rPr>
              <w:t>Пример оформления сведений об авторе</w:t>
            </w:r>
          </w:p>
          <w:p w:rsidR="00D06F57" w:rsidRPr="00091B30" w:rsidRDefault="00D06F57" w:rsidP="00D06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B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Информация об авторах:</w:t>
            </w:r>
            <w:r w:rsidRPr="0009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91E" w:rsidRPr="00C60E96" w:rsidRDefault="001B391E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Савельева Н.Н., ООО «Восход» (г. Брянск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 главный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бухгалтер.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2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snn75</w:t>
              </w:r>
              <w:r w:rsidRPr="00C60E9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Pr="00C83BA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C60E96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C83BA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60E96" w:rsidRPr="00C60E96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  <w:p w:rsidR="001B391E" w:rsidRPr="00C60E96" w:rsidRDefault="00C60E96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Saveleva</w:t>
            </w:r>
            <w:proofErr w:type="spellEnd"/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N.N., LLC "</w:t>
            </w:r>
            <w:proofErr w:type="spellStart"/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Vizhny</w:t>
            </w:r>
            <w:proofErr w:type="spellEnd"/>
            <w:r w:rsidRP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 (Bryansk), chief accountant. E-mail: snn75@mail.ru.</w:t>
            </w:r>
          </w:p>
          <w:p w:rsidR="00C60E96" w:rsidRPr="00C60E96" w:rsidRDefault="00C60E96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83BA2" w:rsidRPr="00134631" w:rsidRDefault="00FA1A47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 Вера Алексеевна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Брянский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ственный университет имени академика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Петровского, кандидат экономических наук, доцент кафедры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Бухгалтерский </w:t>
            </w:r>
            <w:r w:rsid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</w:t>
            </w:r>
            <w:r w:rsid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D01087" w:rsidRPr="0013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D01087" w:rsidRPr="0013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3" w:history="1">
              <w:r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golub</w:t>
              </w:r>
              <w:r w:rsidR="00C83BA2" w:rsidRPr="0013463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4832@</w:t>
              </w:r>
              <w:r w:rsidR="00C83BA2" w:rsidRPr="00C83BA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83BA2" w:rsidRPr="0013463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C83BA2" w:rsidRPr="00C83BA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C60E96" w:rsidRPr="0013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01087" w:rsidRDefault="00FA1A47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Golubeva</w:t>
            </w:r>
            <w:proofErr w:type="spellEnd"/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Vera </w:t>
            </w:r>
            <w:proofErr w:type="spellStart"/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Alekseevna</w:t>
            </w:r>
            <w:proofErr w:type="spellEnd"/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Bryansk State University named after </w:t>
            </w:r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academician</w:t>
            </w:r>
            <w:r w:rsidR="00D01087"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I.G. </w:t>
            </w:r>
            <w:proofErr w:type="spellStart"/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Petrovsky</w:t>
            </w:r>
            <w:proofErr w:type="spellEnd"/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candidate of economic sciences, associate professor of «</w:t>
            </w:r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Accounting and taxation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golub</w:t>
            </w:r>
            <w:proofErr w:type="spellEnd"/>
            <w:r w:rsidRPr="00FA1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1087" w:rsidRPr="00D0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4832@mail.ru</w:t>
            </w:r>
            <w:r w:rsid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3BA2" w:rsidRDefault="00C83BA2" w:rsidP="00C83BA2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A8D" w:rsidRDefault="00FA1A47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  <w:r w:rsidR="00FC40ED" w:rsidRPr="00F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Оренбургский государственный университет,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студентка 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подготовки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профиль «Бухгалтерский учёт, анализ и аудит», 3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курс.  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Kolos2000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@mail.ru</w:t>
            </w:r>
            <w:r w:rsidR="00C60E96" w:rsidRPr="00134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93305" w:rsidRDefault="001B391E" w:rsidP="00C83BA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Koloskova</w:t>
            </w:r>
            <w:proofErr w:type="spellEnd"/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Maria Sergei, Orenburg State University, student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 training direction 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Economics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profile 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«Accounting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accounting, analysis and audit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B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course. E</w:t>
            </w:r>
            <w:r w:rsidR="00A96A8D" w:rsidRPr="00C8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96A8D" w:rsidRPr="00A96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A96A8D" w:rsidRPr="00C83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4" w:history="1">
              <w:r w:rsidR="00A72D68" w:rsidRPr="00B322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Kolos2000</w:t>
              </w:r>
              <w:r w:rsidR="00A72D68" w:rsidRPr="00B322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72D68" w:rsidRPr="00B322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72D68" w:rsidRPr="00B322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72D68" w:rsidRPr="00B322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6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53A4" w:rsidRDefault="008753A4" w:rsidP="00C83B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3A4" w:rsidRDefault="008753A4" w:rsidP="00C83B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4F" w:rsidRPr="00C60E96" w:rsidRDefault="00953B4F" w:rsidP="00C83BA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F57" w:rsidRPr="00A96A8D" w:rsidRDefault="00D06F57" w:rsidP="002A2665">
      <w:pPr>
        <w:rPr>
          <w:lang w:val="en-US"/>
        </w:rPr>
      </w:pPr>
    </w:p>
    <w:sectPr w:rsidR="00D06F57" w:rsidRPr="00A96A8D" w:rsidSect="00693A79">
      <w:pgSz w:w="16838" w:h="11906" w:orient="landscape" w:code="9"/>
      <w:pgMar w:top="567" w:right="567" w:bottom="567" w:left="567" w:header="720" w:footer="720" w:gutter="0"/>
      <w:cols w:num="3" w:space="708" w:equalWidth="0">
        <w:col w:w="4763" w:space="708"/>
        <w:col w:w="4763" w:space="708"/>
        <w:col w:w="47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C0E"/>
    <w:multiLevelType w:val="hybridMultilevel"/>
    <w:tmpl w:val="6B0404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146F69"/>
    <w:multiLevelType w:val="hybridMultilevel"/>
    <w:tmpl w:val="C274847A"/>
    <w:lvl w:ilvl="0" w:tplc="C292EB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7D15C28"/>
    <w:multiLevelType w:val="hybridMultilevel"/>
    <w:tmpl w:val="082497A8"/>
    <w:lvl w:ilvl="0" w:tplc="93D286A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178"/>
    <w:rsid w:val="0000052A"/>
    <w:rsid w:val="000147A0"/>
    <w:rsid w:val="000428CF"/>
    <w:rsid w:val="00063EA6"/>
    <w:rsid w:val="00081D80"/>
    <w:rsid w:val="00091B30"/>
    <w:rsid w:val="00097F9B"/>
    <w:rsid w:val="000A4A1E"/>
    <w:rsid w:val="000B0226"/>
    <w:rsid w:val="000B114C"/>
    <w:rsid w:val="000B2648"/>
    <w:rsid w:val="000C3C37"/>
    <w:rsid w:val="000D6F75"/>
    <w:rsid w:val="000F2695"/>
    <w:rsid w:val="000F4F7F"/>
    <w:rsid w:val="00103541"/>
    <w:rsid w:val="00105D6D"/>
    <w:rsid w:val="00111CC3"/>
    <w:rsid w:val="00116840"/>
    <w:rsid w:val="001241BC"/>
    <w:rsid w:val="00125486"/>
    <w:rsid w:val="00130DAB"/>
    <w:rsid w:val="00134631"/>
    <w:rsid w:val="001372AF"/>
    <w:rsid w:val="00147533"/>
    <w:rsid w:val="00173F60"/>
    <w:rsid w:val="001836F5"/>
    <w:rsid w:val="00185E89"/>
    <w:rsid w:val="001A414F"/>
    <w:rsid w:val="001A680D"/>
    <w:rsid w:val="001B391E"/>
    <w:rsid w:val="001E1314"/>
    <w:rsid w:val="001F105D"/>
    <w:rsid w:val="001F5E32"/>
    <w:rsid w:val="00207178"/>
    <w:rsid w:val="00214E3F"/>
    <w:rsid w:val="00217ADB"/>
    <w:rsid w:val="002302C8"/>
    <w:rsid w:val="00236854"/>
    <w:rsid w:val="002447F5"/>
    <w:rsid w:val="00250E25"/>
    <w:rsid w:val="002559D8"/>
    <w:rsid w:val="00273D66"/>
    <w:rsid w:val="0028075F"/>
    <w:rsid w:val="00292F9B"/>
    <w:rsid w:val="00293305"/>
    <w:rsid w:val="002A2665"/>
    <w:rsid w:val="002C24E6"/>
    <w:rsid w:val="002C2E25"/>
    <w:rsid w:val="002F1037"/>
    <w:rsid w:val="00325F61"/>
    <w:rsid w:val="00327087"/>
    <w:rsid w:val="00333F07"/>
    <w:rsid w:val="0033683A"/>
    <w:rsid w:val="00341275"/>
    <w:rsid w:val="003467B4"/>
    <w:rsid w:val="00352D8E"/>
    <w:rsid w:val="003631F0"/>
    <w:rsid w:val="00377B40"/>
    <w:rsid w:val="00381ABC"/>
    <w:rsid w:val="00382A22"/>
    <w:rsid w:val="00391764"/>
    <w:rsid w:val="00391E2B"/>
    <w:rsid w:val="003A3F18"/>
    <w:rsid w:val="003A73B1"/>
    <w:rsid w:val="003B6C2A"/>
    <w:rsid w:val="003D6D9F"/>
    <w:rsid w:val="003E113A"/>
    <w:rsid w:val="003E4511"/>
    <w:rsid w:val="003E71F1"/>
    <w:rsid w:val="003F2E66"/>
    <w:rsid w:val="003F66C0"/>
    <w:rsid w:val="00404E0B"/>
    <w:rsid w:val="00426EB2"/>
    <w:rsid w:val="0045051C"/>
    <w:rsid w:val="00451568"/>
    <w:rsid w:val="00452A95"/>
    <w:rsid w:val="00464613"/>
    <w:rsid w:val="0048225E"/>
    <w:rsid w:val="004838D9"/>
    <w:rsid w:val="00486685"/>
    <w:rsid w:val="0048775B"/>
    <w:rsid w:val="00491704"/>
    <w:rsid w:val="00492D27"/>
    <w:rsid w:val="00493766"/>
    <w:rsid w:val="00494CDF"/>
    <w:rsid w:val="0049759F"/>
    <w:rsid w:val="004976F0"/>
    <w:rsid w:val="004A1D13"/>
    <w:rsid w:val="004B0C1E"/>
    <w:rsid w:val="004D18B5"/>
    <w:rsid w:val="004E5BDF"/>
    <w:rsid w:val="004F7D48"/>
    <w:rsid w:val="00515220"/>
    <w:rsid w:val="0052709F"/>
    <w:rsid w:val="00531843"/>
    <w:rsid w:val="0054053C"/>
    <w:rsid w:val="005430BD"/>
    <w:rsid w:val="00554946"/>
    <w:rsid w:val="00564E5F"/>
    <w:rsid w:val="00570048"/>
    <w:rsid w:val="00571B30"/>
    <w:rsid w:val="005721D0"/>
    <w:rsid w:val="005A1311"/>
    <w:rsid w:val="005A65E1"/>
    <w:rsid w:val="005B1480"/>
    <w:rsid w:val="005B2826"/>
    <w:rsid w:val="005D778C"/>
    <w:rsid w:val="005E3D8A"/>
    <w:rsid w:val="005E6F7E"/>
    <w:rsid w:val="005F3F5D"/>
    <w:rsid w:val="005F6363"/>
    <w:rsid w:val="00601C8E"/>
    <w:rsid w:val="00614452"/>
    <w:rsid w:val="00621E97"/>
    <w:rsid w:val="00625DDA"/>
    <w:rsid w:val="00650FE6"/>
    <w:rsid w:val="00652D69"/>
    <w:rsid w:val="00653BC1"/>
    <w:rsid w:val="0065614A"/>
    <w:rsid w:val="00660BB0"/>
    <w:rsid w:val="00664734"/>
    <w:rsid w:val="00670A3E"/>
    <w:rsid w:val="00675ACA"/>
    <w:rsid w:val="00683EE4"/>
    <w:rsid w:val="00691269"/>
    <w:rsid w:val="00693A79"/>
    <w:rsid w:val="006A21CA"/>
    <w:rsid w:val="006A66AF"/>
    <w:rsid w:val="006A796C"/>
    <w:rsid w:val="006B1B9A"/>
    <w:rsid w:val="006C27FC"/>
    <w:rsid w:val="006C37C3"/>
    <w:rsid w:val="006D0226"/>
    <w:rsid w:val="006F16EA"/>
    <w:rsid w:val="006F28A5"/>
    <w:rsid w:val="00706D72"/>
    <w:rsid w:val="00707B64"/>
    <w:rsid w:val="00722434"/>
    <w:rsid w:val="00731D73"/>
    <w:rsid w:val="0074537C"/>
    <w:rsid w:val="00762D07"/>
    <w:rsid w:val="0076460D"/>
    <w:rsid w:val="00764CC5"/>
    <w:rsid w:val="00767E68"/>
    <w:rsid w:val="007722CC"/>
    <w:rsid w:val="00773A58"/>
    <w:rsid w:val="00781C7E"/>
    <w:rsid w:val="00784994"/>
    <w:rsid w:val="0078731F"/>
    <w:rsid w:val="00796D77"/>
    <w:rsid w:val="00797098"/>
    <w:rsid w:val="007A1498"/>
    <w:rsid w:val="007A314B"/>
    <w:rsid w:val="007A4A98"/>
    <w:rsid w:val="007D679D"/>
    <w:rsid w:val="007E4E85"/>
    <w:rsid w:val="007F20CE"/>
    <w:rsid w:val="007F3010"/>
    <w:rsid w:val="007F4675"/>
    <w:rsid w:val="008004B1"/>
    <w:rsid w:val="00800F16"/>
    <w:rsid w:val="00826516"/>
    <w:rsid w:val="00835AD2"/>
    <w:rsid w:val="00845B79"/>
    <w:rsid w:val="00857916"/>
    <w:rsid w:val="0086602D"/>
    <w:rsid w:val="008753A4"/>
    <w:rsid w:val="00880DC3"/>
    <w:rsid w:val="00890BAC"/>
    <w:rsid w:val="0089216C"/>
    <w:rsid w:val="008A0CBA"/>
    <w:rsid w:val="008B6F5F"/>
    <w:rsid w:val="008B7E47"/>
    <w:rsid w:val="008C59A4"/>
    <w:rsid w:val="008C7826"/>
    <w:rsid w:val="008D0D60"/>
    <w:rsid w:val="008D7ED6"/>
    <w:rsid w:val="008F112B"/>
    <w:rsid w:val="008F3015"/>
    <w:rsid w:val="00913858"/>
    <w:rsid w:val="009248F6"/>
    <w:rsid w:val="00953B4F"/>
    <w:rsid w:val="00964D17"/>
    <w:rsid w:val="009714BD"/>
    <w:rsid w:val="0099300F"/>
    <w:rsid w:val="009A0BC8"/>
    <w:rsid w:val="009B103B"/>
    <w:rsid w:val="009C2142"/>
    <w:rsid w:val="009C5C95"/>
    <w:rsid w:val="009E77D2"/>
    <w:rsid w:val="00A1739E"/>
    <w:rsid w:val="00A278C8"/>
    <w:rsid w:val="00A306E9"/>
    <w:rsid w:val="00A35D5B"/>
    <w:rsid w:val="00A53456"/>
    <w:rsid w:val="00A5574B"/>
    <w:rsid w:val="00A55BAD"/>
    <w:rsid w:val="00A56A32"/>
    <w:rsid w:val="00A63E52"/>
    <w:rsid w:val="00A64CD8"/>
    <w:rsid w:val="00A72D68"/>
    <w:rsid w:val="00A740A9"/>
    <w:rsid w:val="00A76A21"/>
    <w:rsid w:val="00A809CE"/>
    <w:rsid w:val="00A84098"/>
    <w:rsid w:val="00A96A8D"/>
    <w:rsid w:val="00A97A54"/>
    <w:rsid w:val="00AA07B5"/>
    <w:rsid w:val="00AD4AC6"/>
    <w:rsid w:val="00AE3F94"/>
    <w:rsid w:val="00AF7199"/>
    <w:rsid w:val="00B068F6"/>
    <w:rsid w:val="00B216CA"/>
    <w:rsid w:val="00B25D64"/>
    <w:rsid w:val="00B464B0"/>
    <w:rsid w:val="00B501A5"/>
    <w:rsid w:val="00B51456"/>
    <w:rsid w:val="00B642CF"/>
    <w:rsid w:val="00B65234"/>
    <w:rsid w:val="00B77B32"/>
    <w:rsid w:val="00B8352D"/>
    <w:rsid w:val="00B932A8"/>
    <w:rsid w:val="00B97B9D"/>
    <w:rsid w:val="00BB7119"/>
    <w:rsid w:val="00BC692F"/>
    <w:rsid w:val="00BF4F7D"/>
    <w:rsid w:val="00C0302D"/>
    <w:rsid w:val="00C11952"/>
    <w:rsid w:val="00C3103E"/>
    <w:rsid w:val="00C3378B"/>
    <w:rsid w:val="00C360AB"/>
    <w:rsid w:val="00C3722D"/>
    <w:rsid w:val="00C550DB"/>
    <w:rsid w:val="00C5796D"/>
    <w:rsid w:val="00C60E96"/>
    <w:rsid w:val="00C67B63"/>
    <w:rsid w:val="00C7615F"/>
    <w:rsid w:val="00C83BA2"/>
    <w:rsid w:val="00C85AA6"/>
    <w:rsid w:val="00C85E72"/>
    <w:rsid w:val="00CA5AE9"/>
    <w:rsid w:val="00CD47F6"/>
    <w:rsid w:val="00CE0D2A"/>
    <w:rsid w:val="00D0059E"/>
    <w:rsid w:val="00D01087"/>
    <w:rsid w:val="00D04ED0"/>
    <w:rsid w:val="00D06F57"/>
    <w:rsid w:val="00D0758F"/>
    <w:rsid w:val="00D16821"/>
    <w:rsid w:val="00D22FD6"/>
    <w:rsid w:val="00D30665"/>
    <w:rsid w:val="00D35DAD"/>
    <w:rsid w:val="00D446CB"/>
    <w:rsid w:val="00D4580F"/>
    <w:rsid w:val="00D47434"/>
    <w:rsid w:val="00D516B3"/>
    <w:rsid w:val="00D57B7E"/>
    <w:rsid w:val="00D61277"/>
    <w:rsid w:val="00D679C4"/>
    <w:rsid w:val="00D70C92"/>
    <w:rsid w:val="00D72563"/>
    <w:rsid w:val="00D7632D"/>
    <w:rsid w:val="00D77E7E"/>
    <w:rsid w:val="00D90A38"/>
    <w:rsid w:val="00D97F40"/>
    <w:rsid w:val="00DB4044"/>
    <w:rsid w:val="00DB5B2A"/>
    <w:rsid w:val="00DC1977"/>
    <w:rsid w:val="00DC28FB"/>
    <w:rsid w:val="00DD1E74"/>
    <w:rsid w:val="00E064FF"/>
    <w:rsid w:val="00E355FF"/>
    <w:rsid w:val="00E36F2E"/>
    <w:rsid w:val="00E40F95"/>
    <w:rsid w:val="00E43A4D"/>
    <w:rsid w:val="00E46105"/>
    <w:rsid w:val="00E54001"/>
    <w:rsid w:val="00E56304"/>
    <w:rsid w:val="00E723E0"/>
    <w:rsid w:val="00E83F28"/>
    <w:rsid w:val="00E9590D"/>
    <w:rsid w:val="00E96E5C"/>
    <w:rsid w:val="00EA398F"/>
    <w:rsid w:val="00EA5F9A"/>
    <w:rsid w:val="00EB7B52"/>
    <w:rsid w:val="00ED1DA0"/>
    <w:rsid w:val="00EE0A5B"/>
    <w:rsid w:val="00F000BF"/>
    <w:rsid w:val="00F04A5F"/>
    <w:rsid w:val="00F404F3"/>
    <w:rsid w:val="00F44A4A"/>
    <w:rsid w:val="00F55329"/>
    <w:rsid w:val="00F57F50"/>
    <w:rsid w:val="00F714FC"/>
    <w:rsid w:val="00F81AE0"/>
    <w:rsid w:val="00F93CEA"/>
    <w:rsid w:val="00F97B3F"/>
    <w:rsid w:val="00FA1A47"/>
    <w:rsid w:val="00FA6620"/>
    <w:rsid w:val="00FB2EBC"/>
    <w:rsid w:val="00FC40ED"/>
    <w:rsid w:val="00FC48E0"/>
    <w:rsid w:val="00FD3B90"/>
    <w:rsid w:val="00FE15C8"/>
    <w:rsid w:val="00FE6103"/>
    <w:rsid w:val="00FE7353"/>
    <w:rsid w:val="00FF1346"/>
    <w:rsid w:val="00FF3BE3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3126"/>
  <w15:docId w15:val="{F6D4E7B2-658F-4BE1-BE95-9CF35DF9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B64"/>
  </w:style>
  <w:style w:type="paragraph" w:styleId="1">
    <w:name w:val="heading 1"/>
    <w:basedOn w:val="a"/>
    <w:next w:val="a"/>
    <w:link w:val="10"/>
    <w:qFormat/>
    <w:rsid w:val="0020717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207178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aaieiaieaeyeiioaaioee">
    <w:name w:val="Caaieiaie aey eiioa?aioee"/>
    <w:basedOn w:val="a3"/>
    <w:next w:val="11"/>
    <w:uiPriority w:val="99"/>
    <w:rsid w:val="00207178"/>
    <w:pPr>
      <w:overflowPunct w:val="0"/>
      <w:autoSpaceDE w:val="0"/>
      <w:autoSpaceDN w:val="0"/>
      <w:adjustRightInd w:val="0"/>
      <w:spacing w:line="240" w:lineRule="auto"/>
      <w:ind w:right="-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Oaeno-iauiue">
    <w:name w:val="Oaeno - iau?iue"/>
    <w:basedOn w:val="11"/>
    <w:uiPriority w:val="99"/>
    <w:rsid w:val="00207178"/>
  </w:style>
  <w:style w:type="paragraph" w:customStyle="1" w:styleId="21">
    <w:name w:val="Основной текст с отступом 21"/>
    <w:basedOn w:val="a"/>
    <w:uiPriority w:val="99"/>
    <w:rsid w:val="00207178"/>
    <w:pPr>
      <w:overflowPunct w:val="0"/>
      <w:autoSpaceDE w:val="0"/>
      <w:autoSpaceDN w:val="0"/>
      <w:adjustRightInd w:val="0"/>
      <w:spacing w:after="0" w:line="240" w:lineRule="auto"/>
      <w:ind w:firstLine="142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sid w:val="00207178"/>
    <w:rPr>
      <w:color w:val="0000FF"/>
      <w:u w:val="single"/>
    </w:rPr>
  </w:style>
  <w:style w:type="paragraph" w:styleId="a3">
    <w:name w:val="Body Text"/>
    <w:basedOn w:val="a"/>
    <w:link w:val="a5"/>
    <w:uiPriority w:val="99"/>
    <w:semiHidden/>
    <w:unhideWhenUsed/>
    <w:rsid w:val="00207178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207178"/>
  </w:style>
  <w:style w:type="paragraph" w:styleId="a6">
    <w:name w:val="Balloon Text"/>
    <w:basedOn w:val="a"/>
    <w:link w:val="a7"/>
    <w:uiPriority w:val="99"/>
    <w:semiHidden/>
    <w:unhideWhenUsed/>
    <w:rsid w:val="0020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1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7178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"/>
    <w:basedOn w:val="a0"/>
    <w:rsid w:val="00DD1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1"/>
    <w:uiPriority w:val="59"/>
    <w:rsid w:val="005F6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link w:val="aa"/>
    <w:uiPriority w:val="99"/>
    <w:rsid w:val="005F63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5F6363"/>
    <w:rPr>
      <w:rFonts w:ascii="Calibri" w:eastAsia="Times New Roman" w:hAnsi="Calibri" w:cs="Calibri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A72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831000266&amp;fam=%D0%9A%D0%BE%D1%80%D0%BE%D0%B1%D0%B8%D1%86%D1%8B%D0%BD&amp;init=%D0%9C+%D0%92" TargetMode="External"/><Relationship Id="rId13" Type="http://schemas.openxmlformats.org/officeDocument/2006/relationships/hyperlink" Target="mailto:nikon4832@mai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mailto:nikon4832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32/taxation/taxes/n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titleid=55003" TargetMode="External"/><Relationship Id="rId14" Type="http://schemas.openxmlformats.org/officeDocument/2006/relationships/hyperlink" Target="mailto:Kolos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5841-DDF3-472C-972D-F04980A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116</cp:revision>
  <cp:lastPrinted>2018-10-26T12:09:00Z</cp:lastPrinted>
  <dcterms:created xsi:type="dcterms:W3CDTF">2018-10-18T12:04:00Z</dcterms:created>
  <dcterms:modified xsi:type="dcterms:W3CDTF">2022-03-14T08:18:00Z</dcterms:modified>
</cp:coreProperties>
</file>